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920"/>
        <w:gridCol w:w="4218"/>
      </w:tblGrid>
      <w:tr w:rsidR="002F222B" w:rsidTr="00D003F9">
        <w:tc>
          <w:tcPr>
            <w:tcW w:w="5920" w:type="dxa"/>
            <w:shd w:val="clear" w:color="auto" w:fill="auto"/>
          </w:tcPr>
          <w:p w:rsidR="002F222B" w:rsidRPr="00D003F9" w:rsidRDefault="00A57821" w:rsidP="00A57821">
            <w:pPr>
              <w:rPr>
                <w:b/>
              </w:rPr>
            </w:pPr>
            <w:r w:rsidRPr="00D003F9">
              <w:rPr>
                <w:b/>
              </w:rPr>
              <w:t>Согласовано</w:t>
            </w:r>
          </w:p>
          <w:p w:rsidR="00A57821" w:rsidRPr="00A57821" w:rsidRDefault="00A57821" w:rsidP="00A57821">
            <w:r w:rsidRPr="00A57821">
              <w:t>Директор по капитальному строительству</w:t>
            </w:r>
          </w:p>
          <w:p w:rsidR="00A57821" w:rsidRPr="00A57821" w:rsidRDefault="00A57821" w:rsidP="00A57821">
            <w:r w:rsidRPr="00A57821">
              <w:t>АО «</w:t>
            </w:r>
            <w:proofErr w:type="spellStart"/>
            <w:r w:rsidRPr="00A57821">
              <w:t>Норильск</w:t>
            </w:r>
            <w:r w:rsidR="00BD4666">
              <w:t>трансгаз</w:t>
            </w:r>
            <w:proofErr w:type="spellEnd"/>
            <w:r w:rsidRPr="00A57821">
              <w:t>»</w:t>
            </w:r>
          </w:p>
          <w:p w:rsidR="00A57821" w:rsidRPr="00A57821" w:rsidRDefault="00A57821" w:rsidP="00A57821"/>
          <w:p w:rsidR="00507207" w:rsidRDefault="00507207" w:rsidP="00A57821"/>
          <w:p w:rsidR="00A57821" w:rsidRPr="00A57821" w:rsidRDefault="00A57821" w:rsidP="00A57821">
            <w:r w:rsidRPr="00A57821">
              <w:t>_________________</w:t>
            </w:r>
            <w:r w:rsidR="00507207">
              <w:t>____</w:t>
            </w:r>
            <w:r w:rsidRPr="00A57821">
              <w:t>_</w:t>
            </w:r>
            <w:r w:rsidR="00507207">
              <w:t xml:space="preserve">И.В. </w:t>
            </w:r>
            <w:proofErr w:type="spellStart"/>
            <w:r w:rsidR="00507207">
              <w:t>Коробкин</w:t>
            </w:r>
            <w:proofErr w:type="spellEnd"/>
          </w:p>
          <w:p w:rsidR="00A57821" w:rsidRPr="00A57821" w:rsidRDefault="00A57821" w:rsidP="00A57821"/>
          <w:p w:rsidR="00A57821" w:rsidRPr="00D003F9" w:rsidRDefault="00A57821" w:rsidP="00507207">
            <w:pPr>
              <w:rPr>
                <w:b/>
              </w:rPr>
            </w:pPr>
            <w:r w:rsidRPr="00A57821">
              <w:t>«_____</w:t>
            </w:r>
            <w:r w:rsidR="00507207">
              <w:t>_</w:t>
            </w:r>
            <w:r w:rsidRPr="00A57821">
              <w:t>»_________________</w:t>
            </w:r>
            <w:r w:rsidR="00507207">
              <w:t xml:space="preserve">____ </w:t>
            </w:r>
            <w:r w:rsidRPr="00A57821">
              <w:t>20</w:t>
            </w:r>
            <w:r w:rsidR="00507207">
              <w:t>1</w:t>
            </w:r>
            <w:r w:rsidRPr="00A57821">
              <w:t>6</w:t>
            </w:r>
            <w:r w:rsidR="00507207">
              <w:t xml:space="preserve"> </w:t>
            </w:r>
            <w:r w:rsidRPr="00A57821">
              <w:t>г.</w:t>
            </w:r>
          </w:p>
        </w:tc>
        <w:tc>
          <w:tcPr>
            <w:tcW w:w="4218" w:type="dxa"/>
            <w:shd w:val="clear" w:color="auto" w:fill="auto"/>
          </w:tcPr>
          <w:p w:rsidR="002F222B" w:rsidRDefault="002F222B" w:rsidP="00E85693">
            <w:pPr>
              <w:pStyle w:val="1"/>
            </w:pPr>
            <w:r>
              <w:t xml:space="preserve">Утверждаю </w:t>
            </w:r>
          </w:p>
          <w:p w:rsidR="002F222B" w:rsidRDefault="00507207" w:rsidP="00E85693">
            <w:r>
              <w:t>Заместитель Генерального директора</w:t>
            </w:r>
            <w:r w:rsidR="0027291C">
              <w:t xml:space="preserve">  по  производству</w:t>
            </w:r>
            <w:r>
              <w:t xml:space="preserve"> - г</w:t>
            </w:r>
            <w:r w:rsidR="002F222B">
              <w:t>лавный инженер</w:t>
            </w:r>
          </w:p>
          <w:p w:rsidR="002F222B" w:rsidRDefault="002F222B" w:rsidP="00E85693">
            <w:r>
              <w:t>АО «</w:t>
            </w:r>
            <w:proofErr w:type="spellStart"/>
            <w:r>
              <w:t>Норильск</w:t>
            </w:r>
            <w:r w:rsidR="00BD4666">
              <w:t>трансгаз</w:t>
            </w:r>
            <w:proofErr w:type="spellEnd"/>
            <w:r>
              <w:t>»</w:t>
            </w:r>
          </w:p>
          <w:p w:rsidR="002F222B" w:rsidRDefault="002F222B" w:rsidP="00E85693"/>
          <w:p w:rsidR="002F222B" w:rsidRDefault="002F222B" w:rsidP="00E85693">
            <w:r>
              <w:t>_________________</w:t>
            </w:r>
            <w:r w:rsidR="00507207">
              <w:t>___</w:t>
            </w:r>
            <w:r>
              <w:t>_А.</w:t>
            </w:r>
            <w:r w:rsidR="00507207">
              <w:t>Ю. Чистов</w:t>
            </w:r>
          </w:p>
          <w:p w:rsidR="002F222B" w:rsidRDefault="002F222B" w:rsidP="00E85693"/>
          <w:p w:rsidR="002F222B" w:rsidRDefault="002F222B" w:rsidP="00507207">
            <w:r>
              <w:t>«_____»________________</w:t>
            </w:r>
            <w:r w:rsidR="00507207">
              <w:t>_</w:t>
            </w:r>
            <w:r>
              <w:t>_</w:t>
            </w:r>
            <w:r w:rsidR="00507207">
              <w:t xml:space="preserve">   </w:t>
            </w:r>
            <w:r>
              <w:t>20</w:t>
            </w:r>
            <w:r w:rsidR="00507207">
              <w:t>16</w:t>
            </w:r>
            <w:r>
              <w:t xml:space="preserve"> г.</w:t>
            </w:r>
          </w:p>
        </w:tc>
      </w:tr>
    </w:tbl>
    <w:p w:rsidR="00456728" w:rsidRDefault="00456728" w:rsidP="00E85693">
      <w:pPr>
        <w:jc w:val="center"/>
      </w:pPr>
    </w:p>
    <w:p w:rsidR="00507207" w:rsidRDefault="00507207" w:rsidP="00E85693">
      <w:pPr>
        <w:jc w:val="center"/>
        <w:rPr>
          <w:b/>
          <w:bCs/>
          <w:sz w:val="28"/>
          <w:szCs w:val="28"/>
        </w:rPr>
      </w:pPr>
    </w:p>
    <w:p w:rsidR="00E85693" w:rsidRDefault="00E85693" w:rsidP="00E85693">
      <w:pPr>
        <w:jc w:val="center"/>
        <w:rPr>
          <w:b/>
          <w:bCs/>
          <w:sz w:val="28"/>
          <w:szCs w:val="28"/>
        </w:rPr>
      </w:pPr>
      <w:r w:rsidRPr="00C03471">
        <w:rPr>
          <w:b/>
          <w:bCs/>
          <w:sz w:val="28"/>
          <w:szCs w:val="28"/>
        </w:rPr>
        <w:t xml:space="preserve">Техническое задание </w:t>
      </w:r>
    </w:p>
    <w:p w:rsidR="00B87AFC" w:rsidRPr="00926036" w:rsidRDefault="00B87AFC" w:rsidP="00B87AFC">
      <w:pPr>
        <w:jc w:val="center"/>
        <w:rPr>
          <w:b/>
          <w:bCs/>
        </w:rPr>
      </w:pPr>
      <w:proofErr w:type="gramStart"/>
      <w:r w:rsidRPr="000D03E9">
        <w:rPr>
          <w:b/>
        </w:rPr>
        <w:t xml:space="preserve">на проведение независимой оценки (экспертизы) обоснованности применения и размера коэффициента </w:t>
      </w:r>
      <w:r w:rsidRPr="000D03E9">
        <w:rPr>
          <w:b/>
          <w:lang w:val="en-US"/>
        </w:rPr>
        <w:t>k</w:t>
      </w:r>
      <w:r w:rsidRPr="000D03E9">
        <w:rPr>
          <w:b/>
        </w:rPr>
        <w:t xml:space="preserve">=1,15 на «условия производства работ с усложняющими факторами» (стесненность) совместно с коэффициентами </w:t>
      </w:r>
      <w:r w:rsidRPr="000D03E9">
        <w:rPr>
          <w:b/>
          <w:lang w:val="en-US"/>
        </w:rPr>
        <w:t>k</w:t>
      </w:r>
      <w:r w:rsidRPr="000D03E9">
        <w:rPr>
          <w:b/>
        </w:rPr>
        <w:t xml:space="preserve">=1,15 к нормам затрат труда и </w:t>
      </w:r>
      <w:r w:rsidRPr="000D03E9">
        <w:rPr>
          <w:b/>
          <w:lang w:val="en-US"/>
        </w:rPr>
        <w:t>k</w:t>
      </w:r>
      <w:r w:rsidRPr="000D03E9">
        <w:rPr>
          <w:b/>
        </w:rPr>
        <w:t>=1,25 к нормам времени эксплуатации строительных машин на «выполнение работ при ремонте и реконструкции зданий и сооружений работы, аналогичные технологическим процессам в новом строительстве»</w:t>
      </w:r>
      <w:r>
        <w:rPr>
          <w:b/>
        </w:rPr>
        <w:t xml:space="preserve"> на объекте «</w:t>
      </w:r>
      <w:r w:rsidRPr="00451E11">
        <w:rPr>
          <w:b/>
        </w:rPr>
        <w:t>Техническое перевооружение опорно-ригельной</w:t>
      </w:r>
      <w:proofErr w:type="gramEnd"/>
      <w:r w:rsidRPr="00451E11">
        <w:rPr>
          <w:b/>
        </w:rPr>
        <w:t xml:space="preserve"> части </w:t>
      </w:r>
      <w:r w:rsidRPr="00C150D4">
        <w:rPr>
          <w:b/>
        </w:rPr>
        <w:t xml:space="preserve">магистральных </w:t>
      </w:r>
      <w:r w:rsidRPr="00451E11">
        <w:rPr>
          <w:b/>
        </w:rPr>
        <w:t>газопроводов</w:t>
      </w:r>
      <w:r>
        <w:rPr>
          <w:b/>
        </w:rPr>
        <w:t xml:space="preserve"> АО «Норильскгазпром»</w:t>
      </w:r>
    </w:p>
    <w:p w:rsidR="00624347" w:rsidRDefault="00624347" w:rsidP="00E85693">
      <w:pPr>
        <w:jc w:val="center"/>
        <w:rPr>
          <w:b/>
          <w:bCs/>
          <w:sz w:val="22"/>
          <w:szCs w:val="22"/>
        </w:rPr>
      </w:pP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260"/>
        <w:gridCol w:w="6274"/>
      </w:tblGrid>
      <w:tr w:rsidR="00E85693" w:rsidRPr="00457810" w:rsidTr="00B87AFC">
        <w:trPr>
          <w:trHeight w:val="1090"/>
        </w:trPr>
        <w:tc>
          <w:tcPr>
            <w:tcW w:w="534" w:type="dxa"/>
            <w:shd w:val="clear" w:color="auto" w:fill="auto"/>
          </w:tcPr>
          <w:p w:rsidR="00E85693" w:rsidRPr="00057227" w:rsidRDefault="00E85693" w:rsidP="00057227">
            <w:pPr>
              <w:pStyle w:val="af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85693" w:rsidRPr="00457810" w:rsidRDefault="00E85693" w:rsidP="00451E11">
            <w:pPr>
              <w:ind w:right="317"/>
            </w:pPr>
            <w:r w:rsidRPr="00457810">
              <w:t xml:space="preserve">Основание для </w:t>
            </w:r>
            <w:r w:rsidR="00451E11">
              <w:t>проведения независимой оценки (экспертизы)</w:t>
            </w:r>
          </w:p>
        </w:tc>
        <w:tc>
          <w:tcPr>
            <w:tcW w:w="6274" w:type="dxa"/>
            <w:shd w:val="clear" w:color="auto" w:fill="auto"/>
          </w:tcPr>
          <w:p w:rsidR="00E85693" w:rsidRPr="00457810" w:rsidRDefault="00624347" w:rsidP="00593A96">
            <w:pPr>
              <w:tabs>
                <w:tab w:val="left" w:pos="4537"/>
                <w:tab w:val="center" w:pos="4862"/>
              </w:tabs>
              <w:spacing w:before="100" w:beforeAutospacing="1"/>
              <w:ind w:right="-6"/>
              <w:jc w:val="both"/>
            </w:pPr>
            <w:r w:rsidRPr="00451E11">
              <w:t>1. </w:t>
            </w:r>
            <w:r w:rsidR="00451E11" w:rsidRPr="00451E11">
              <w:t>Протокол</w:t>
            </w:r>
            <w:r w:rsidR="00451E11">
              <w:t xml:space="preserve"> </w:t>
            </w:r>
            <w:r w:rsidR="00451E11" w:rsidRPr="00451E11">
              <w:t>заседания Инвестиционного подкомитета Блока непромышленных активов и энергетики</w:t>
            </w:r>
            <w:r w:rsidR="00451E11">
              <w:t xml:space="preserve"> ПАО ГМК «Норильский никель» </w:t>
            </w:r>
            <w:r w:rsidR="00451E11" w:rsidRPr="00CD3933">
              <w:t xml:space="preserve">№ </w:t>
            </w:r>
            <w:r w:rsidR="00451E11">
              <w:t>ГМК-13/16-пр-ипк от 27.07.2016г.</w:t>
            </w:r>
          </w:p>
        </w:tc>
      </w:tr>
      <w:tr w:rsidR="00E85693" w:rsidRPr="00457810" w:rsidTr="003D0C62">
        <w:trPr>
          <w:trHeight w:val="413"/>
        </w:trPr>
        <w:tc>
          <w:tcPr>
            <w:tcW w:w="534" w:type="dxa"/>
            <w:shd w:val="clear" w:color="auto" w:fill="auto"/>
          </w:tcPr>
          <w:p w:rsidR="00E85693" w:rsidRPr="00057227" w:rsidRDefault="00E85693" w:rsidP="00057227">
            <w:pPr>
              <w:pStyle w:val="af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85693" w:rsidRPr="00457810" w:rsidRDefault="00E85693" w:rsidP="00451E11">
            <w:pPr>
              <w:ind w:right="317"/>
            </w:pPr>
            <w:r w:rsidRPr="00457810">
              <w:t xml:space="preserve">Исходные данные </w:t>
            </w:r>
          </w:p>
        </w:tc>
        <w:tc>
          <w:tcPr>
            <w:tcW w:w="6274" w:type="dxa"/>
            <w:shd w:val="clear" w:color="auto" w:fill="auto"/>
          </w:tcPr>
          <w:p w:rsidR="00C00A02" w:rsidRPr="00B87AFC" w:rsidRDefault="00B97411" w:rsidP="00451E11">
            <w:pPr>
              <w:jc w:val="both"/>
            </w:pPr>
            <w:r w:rsidRPr="00B87AFC">
              <w:t>С</w:t>
            </w:r>
            <w:r w:rsidR="00451E11" w:rsidRPr="00B87AFC">
              <w:t>метная</w:t>
            </w:r>
            <w:r w:rsidR="005A35C0">
              <w:t xml:space="preserve"> </w:t>
            </w:r>
            <w:r w:rsidR="005A35C0" w:rsidRPr="00061834">
              <w:t>и техническая</w:t>
            </w:r>
            <w:r w:rsidR="00451E11" w:rsidRPr="00061834">
              <w:t xml:space="preserve"> документация</w:t>
            </w:r>
            <w:r w:rsidR="00451E11" w:rsidRPr="00B87AFC">
              <w:t>.</w:t>
            </w:r>
          </w:p>
        </w:tc>
      </w:tr>
      <w:tr w:rsidR="00E0796E" w:rsidRPr="00457810" w:rsidTr="003D0C62">
        <w:trPr>
          <w:trHeight w:val="422"/>
        </w:trPr>
        <w:tc>
          <w:tcPr>
            <w:tcW w:w="534" w:type="dxa"/>
            <w:shd w:val="clear" w:color="auto" w:fill="auto"/>
          </w:tcPr>
          <w:p w:rsidR="00E0796E" w:rsidRPr="00057227" w:rsidRDefault="00E0796E" w:rsidP="00057227">
            <w:pPr>
              <w:pStyle w:val="af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0796E" w:rsidRPr="00457810" w:rsidRDefault="00E0796E" w:rsidP="00D003F9">
            <w:pPr>
              <w:ind w:right="317"/>
            </w:pPr>
            <w:r w:rsidRPr="00457810">
              <w:t>Заказчик</w:t>
            </w:r>
          </w:p>
        </w:tc>
        <w:tc>
          <w:tcPr>
            <w:tcW w:w="6274" w:type="dxa"/>
            <w:shd w:val="clear" w:color="auto" w:fill="auto"/>
          </w:tcPr>
          <w:p w:rsidR="00E0796E" w:rsidRPr="00C00A02" w:rsidRDefault="005A35C0" w:rsidP="00BD4666">
            <w:pPr>
              <w:jc w:val="both"/>
            </w:pPr>
            <w:r w:rsidRPr="00C00A02">
              <w:t>АО «</w:t>
            </w:r>
            <w:proofErr w:type="spellStart"/>
            <w:r w:rsidR="00E0796E" w:rsidRPr="00C00A02">
              <w:t>Норильск</w:t>
            </w:r>
            <w:r w:rsidR="00BD4666">
              <w:t>трансгаз</w:t>
            </w:r>
            <w:proofErr w:type="spellEnd"/>
            <w:r w:rsidR="00E0796E" w:rsidRPr="00C00A02">
              <w:t>»</w:t>
            </w:r>
            <w:r w:rsidR="00C00A02" w:rsidRPr="00C00A02">
              <w:t>.</w:t>
            </w:r>
          </w:p>
        </w:tc>
      </w:tr>
      <w:tr w:rsidR="00E0796E" w:rsidRPr="00457810" w:rsidTr="003D0C62">
        <w:trPr>
          <w:trHeight w:val="902"/>
        </w:trPr>
        <w:tc>
          <w:tcPr>
            <w:tcW w:w="534" w:type="dxa"/>
            <w:shd w:val="clear" w:color="auto" w:fill="auto"/>
          </w:tcPr>
          <w:p w:rsidR="00E0796E" w:rsidRPr="00057227" w:rsidRDefault="00E0796E" w:rsidP="00057227">
            <w:pPr>
              <w:pStyle w:val="af4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0796E" w:rsidRPr="00457810" w:rsidRDefault="00E0796E" w:rsidP="00D003F9">
            <w:pPr>
              <w:ind w:right="317"/>
            </w:pPr>
            <w:r w:rsidRPr="00457810">
              <w:t>Район строительства</w:t>
            </w:r>
          </w:p>
        </w:tc>
        <w:tc>
          <w:tcPr>
            <w:tcW w:w="6274" w:type="dxa"/>
            <w:shd w:val="clear" w:color="auto" w:fill="auto"/>
          </w:tcPr>
          <w:p w:rsidR="00691050" w:rsidRPr="00C00A02" w:rsidRDefault="00E0796E" w:rsidP="00E0796E">
            <w:pPr>
              <w:jc w:val="both"/>
            </w:pPr>
            <w:r w:rsidRPr="00C00A02">
              <w:t xml:space="preserve">Красноярский край, Таймырский Долгано-Ненецкий муниципальный </w:t>
            </w:r>
            <w:r w:rsidR="005A35C0" w:rsidRPr="00C00A02">
              <w:t>район (</w:t>
            </w:r>
            <w:r w:rsidRPr="00C00A02">
              <w:t xml:space="preserve">ТДНМР), </w:t>
            </w:r>
          </w:p>
          <w:p w:rsidR="00691050" w:rsidRPr="00451E11" w:rsidRDefault="00B97411" w:rsidP="00BB47FD">
            <w:pPr>
              <w:jc w:val="both"/>
              <w:rPr>
                <w:color w:val="C00000"/>
              </w:rPr>
            </w:pPr>
            <w:r w:rsidRPr="00B87AFC">
              <w:t>Объект:</w:t>
            </w:r>
            <w:r w:rsidR="004C1D71" w:rsidRPr="00B87AFC">
              <w:t xml:space="preserve"> </w:t>
            </w:r>
            <w:r w:rsidRPr="00B87AFC">
              <w:t xml:space="preserve">Газопровод 3 нитка </w:t>
            </w:r>
            <w:r w:rsidR="005A35C0" w:rsidRPr="00B87AFC">
              <w:t>на участке</w:t>
            </w:r>
            <w:r w:rsidRPr="00B87AFC">
              <w:t xml:space="preserve"> 0-70 км 3 нитка МГ </w:t>
            </w:r>
            <w:proofErr w:type="spellStart"/>
            <w:r w:rsidRPr="00B87AFC">
              <w:t>Мессояха-</w:t>
            </w:r>
            <w:r w:rsidR="005A35C0" w:rsidRPr="00B87AFC">
              <w:t>Норильск</w:t>
            </w:r>
            <w:proofErr w:type="spellEnd"/>
            <w:r w:rsidR="005A35C0" w:rsidRPr="00B87AFC">
              <w:t xml:space="preserve"> (</w:t>
            </w:r>
            <w:r w:rsidRPr="00B87AFC">
              <w:t>участок 0</w:t>
            </w:r>
            <w:r w:rsidR="00BB47FD">
              <w:t>5</w:t>
            </w:r>
            <w:r w:rsidRPr="00B87AFC">
              <w:t>-</w:t>
            </w:r>
            <w:r w:rsidR="00BB47FD">
              <w:t>14</w:t>
            </w:r>
            <w:r w:rsidR="005A35C0">
              <w:t xml:space="preserve"> </w:t>
            </w:r>
            <w:r w:rsidRPr="00B87AFC">
              <w:t>км)</w:t>
            </w:r>
            <w:r w:rsidR="00B87AFC" w:rsidRPr="00B87AFC">
              <w:t xml:space="preserve"> </w:t>
            </w:r>
          </w:p>
        </w:tc>
      </w:tr>
      <w:tr w:rsidR="00E0796E" w:rsidRPr="00457810" w:rsidTr="003D0C62">
        <w:trPr>
          <w:trHeight w:val="452"/>
        </w:trPr>
        <w:tc>
          <w:tcPr>
            <w:tcW w:w="534" w:type="dxa"/>
            <w:shd w:val="clear" w:color="auto" w:fill="auto"/>
          </w:tcPr>
          <w:p w:rsidR="00E0796E" w:rsidRPr="00057227" w:rsidRDefault="00E0796E" w:rsidP="00057227">
            <w:pPr>
              <w:pStyle w:val="af4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0796E" w:rsidRPr="00457810" w:rsidRDefault="00E0796E" w:rsidP="00D003F9">
            <w:pPr>
              <w:ind w:right="317"/>
              <w:jc w:val="both"/>
            </w:pPr>
            <w:r w:rsidRPr="00457810">
              <w:t>Вид строительства</w:t>
            </w:r>
          </w:p>
        </w:tc>
        <w:tc>
          <w:tcPr>
            <w:tcW w:w="6274" w:type="dxa"/>
            <w:shd w:val="clear" w:color="auto" w:fill="auto"/>
          </w:tcPr>
          <w:p w:rsidR="00E0796E" w:rsidRPr="00C00A02" w:rsidRDefault="00451E11" w:rsidP="00451E11">
            <w:r>
              <w:t>Техническое перевооружение</w:t>
            </w:r>
            <w:r w:rsidR="00C00A02">
              <w:t>.</w:t>
            </w:r>
          </w:p>
        </w:tc>
      </w:tr>
      <w:tr w:rsidR="00E0796E" w:rsidRPr="00457810" w:rsidTr="00B87AFC">
        <w:trPr>
          <w:trHeight w:val="1666"/>
        </w:trPr>
        <w:tc>
          <w:tcPr>
            <w:tcW w:w="534" w:type="dxa"/>
            <w:shd w:val="clear" w:color="auto" w:fill="auto"/>
          </w:tcPr>
          <w:p w:rsidR="00E0796E" w:rsidRPr="00057227" w:rsidRDefault="00E0796E" w:rsidP="00057227">
            <w:pPr>
              <w:pStyle w:val="af4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0796E" w:rsidRPr="00457810" w:rsidRDefault="00E0796E" w:rsidP="00D003F9">
            <w:pPr>
              <w:ind w:right="317"/>
              <w:jc w:val="both"/>
            </w:pPr>
            <w:r w:rsidRPr="00457810">
              <w:t>Стадийность проектирования</w:t>
            </w:r>
          </w:p>
        </w:tc>
        <w:tc>
          <w:tcPr>
            <w:tcW w:w="6274" w:type="dxa"/>
            <w:shd w:val="clear" w:color="auto" w:fill="auto"/>
          </w:tcPr>
          <w:p w:rsidR="00E0796E" w:rsidRPr="00061834" w:rsidRDefault="00451E11" w:rsidP="00061834">
            <w:pPr>
              <w:jc w:val="both"/>
            </w:pPr>
            <w:r w:rsidRPr="00061834">
              <w:t>Проведение независимой оценки (экспертизы) обоснованности применения и размера коэффициента</w:t>
            </w:r>
            <w:r w:rsidR="00B53391" w:rsidRPr="00061834">
              <w:t>, учитывающего усложняющие условия производства работ (</w:t>
            </w:r>
            <w:r w:rsidRPr="00061834">
              <w:t>стесненности</w:t>
            </w:r>
            <w:r w:rsidR="00B53391" w:rsidRPr="00061834">
              <w:t>),</w:t>
            </w:r>
            <w:r w:rsidRPr="00061834">
              <w:t xml:space="preserve"> совместно с коэффициентами на «выполнение при ремонте и реконструкции зданий и сооружений работ, аналогичным технологическим процессам в новом строительстве</w:t>
            </w:r>
            <w:r w:rsidR="0041652A" w:rsidRPr="00061834">
              <w:t>, нормируемым по соответствующим сборникам ТСНБ-2001</w:t>
            </w:r>
            <w:r w:rsidRPr="00061834">
              <w:t>»</w:t>
            </w:r>
            <w:r w:rsidR="00F956F7" w:rsidRPr="00061834">
              <w:t xml:space="preserve"> с учетом реальных условий производства работ на строительной площадке.</w:t>
            </w:r>
          </w:p>
        </w:tc>
      </w:tr>
      <w:tr w:rsidR="00A443BE" w:rsidRPr="00457810" w:rsidTr="00061834">
        <w:trPr>
          <w:trHeight w:val="346"/>
        </w:trPr>
        <w:tc>
          <w:tcPr>
            <w:tcW w:w="534" w:type="dxa"/>
            <w:shd w:val="clear" w:color="auto" w:fill="auto"/>
          </w:tcPr>
          <w:p w:rsidR="00A443BE" w:rsidRPr="00057227" w:rsidRDefault="00A443BE" w:rsidP="00057227">
            <w:pPr>
              <w:pStyle w:val="af4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A443BE" w:rsidRPr="00457810" w:rsidRDefault="00A443BE" w:rsidP="00451E11">
            <w:r w:rsidRPr="00457810">
              <w:t>Объем работ</w:t>
            </w:r>
          </w:p>
        </w:tc>
        <w:tc>
          <w:tcPr>
            <w:tcW w:w="6274" w:type="dxa"/>
            <w:shd w:val="clear" w:color="auto" w:fill="auto"/>
          </w:tcPr>
          <w:p w:rsidR="001373C7" w:rsidRDefault="006F1640" w:rsidP="00451E11">
            <w:pPr>
              <w:jc w:val="both"/>
            </w:pPr>
            <w:r>
              <w:t xml:space="preserve">1. </w:t>
            </w:r>
            <w:r w:rsidR="00451E11">
              <w:t>Определение времени технологических операций, размера трудозатрат рабочих (чел</w:t>
            </w:r>
            <w:proofErr w:type="gramStart"/>
            <w:r w:rsidR="00451E11">
              <w:t>.-</w:t>
            </w:r>
            <w:proofErr w:type="gramEnd"/>
            <w:r w:rsidR="00451E11">
              <w:t xml:space="preserve">час), </w:t>
            </w:r>
            <w:r w:rsidR="00451E11" w:rsidRPr="00451E11">
              <w:rPr>
                <w:bCs/>
                <w:kern w:val="28"/>
              </w:rPr>
              <w:t>рабочих, обслуживающих машины</w:t>
            </w:r>
            <w:r w:rsidR="00451E11">
              <w:t xml:space="preserve"> (чел.-час) и времени эксплуатации машин и механизмов (</w:t>
            </w:r>
            <w:proofErr w:type="spellStart"/>
            <w:r w:rsidR="0094090B">
              <w:t>маш.-</w:t>
            </w:r>
            <w:r w:rsidR="00451E11">
              <w:t>час</w:t>
            </w:r>
            <w:proofErr w:type="spellEnd"/>
            <w:r w:rsidR="00451E11">
              <w:t>) при производстве работ в охранной зоне действующего магистрального газопровода с учетом требований СТО Норильскгазпром 2.4.1-2012</w:t>
            </w:r>
            <w:r w:rsidR="00B87AFC">
              <w:t xml:space="preserve"> (усложняющие факторы)</w:t>
            </w:r>
            <w:r w:rsidR="00A8213D">
              <w:t>:</w:t>
            </w:r>
          </w:p>
          <w:p w:rsidR="00B60E84" w:rsidRPr="00061834" w:rsidRDefault="00A8213D" w:rsidP="00061834">
            <w:pPr>
              <w:ind w:firstLine="175"/>
              <w:jc w:val="both"/>
            </w:pPr>
            <w:r w:rsidRPr="00061834">
              <w:t xml:space="preserve">- </w:t>
            </w:r>
            <w:r w:rsidR="00B60E84" w:rsidRPr="00061834">
              <w:t>расчётны</w:t>
            </w:r>
            <w:r w:rsidR="001F2173" w:rsidRPr="00061834">
              <w:t>е</w:t>
            </w:r>
            <w:r w:rsidR="00B60E84" w:rsidRPr="00061834">
              <w:t xml:space="preserve"> показател</w:t>
            </w:r>
            <w:r w:rsidR="001F2173" w:rsidRPr="00061834">
              <w:t>и при</w:t>
            </w:r>
            <w:r w:rsidR="00B60E84" w:rsidRPr="00061834">
              <w:t xml:space="preserve"> </w:t>
            </w:r>
            <w:r w:rsidR="001F2173" w:rsidRPr="00061834">
              <w:t xml:space="preserve">оптимальной </w:t>
            </w:r>
            <w:r w:rsidR="00B60E84" w:rsidRPr="00061834">
              <w:t>организации строительства.</w:t>
            </w:r>
          </w:p>
          <w:p w:rsidR="00061834" w:rsidRPr="00061834" w:rsidRDefault="00B60E84" w:rsidP="00451E11">
            <w:pPr>
              <w:jc w:val="both"/>
              <w:rPr>
                <w:i/>
              </w:rPr>
            </w:pPr>
            <w:r w:rsidRPr="00061834">
              <w:t xml:space="preserve">    </w:t>
            </w:r>
            <w:r w:rsidR="006F1640" w:rsidRPr="00061834">
              <w:t xml:space="preserve">- </w:t>
            </w:r>
            <w:r w:rsidR="00A8213D" w:rsidRPr="00061834">
              <w:t>фактическ</w:t>
            </w:r>
            <w:r w:rsidR="00EA65BF" w:rsidRPr="00061834">
              <w:t>и</w:t>
            </w:r>
            <w:r w:rsidR="001F2173" w:rsidRPr="00061834">
              <w:t>е</w:t>
            </w:r>
            <w:r w:rsidR="00A8213D" w:rsidRPr="00061834">
              <w:t xml:space="preserve"> </w:t>
            </w:r>
            <w:r w:rsidRPr="00061834">
              <w:t>показател</w:t>
            </w:r>
            <w:r w:rsidR="001F2173" w:rsidRPr="00061834">
              <w:t>и</w:t>
            </w:r>
            <w:r w:rsidRPr="00061834">
              <w:t xml:space="preserve"> контрагента</w:t>
            </w:r>
            <w:r w:rsidR="000A4861" w:rsidRPr="00061834">
              <w:t>, действующего на строительной площадке</w:t>
            </w:r>
            <w:r w:rsidRPr="00061834">
              <w:t>.</w:t>
            </w:r>
            <w:r w:rsidR="00061834" w:rsidRPr="00061834">
              <w:rPr>
                <w:i/>
              </w:rPr>
              <w:t xml:space="preserve"> </w:t>
            </w:r>
          </w:p>
          <w:p w:rsidR="00A8213D" w:rsidRPr="00061834" w:rsidRDefault="00061834" w:rsidP="00061834">
            <w:pPr>
              <w:ind w:firstLine="175"/>
              <w:jc w:val="both"/>
            </w:pPr>
            <w:r w:rsidRPr="00061834">
              <w:rPr>
                <w:i/>
              </w:rPr>
              <w:t xml:space="preserve">Подлежащая анализу технология строительного </w:t>
            </w:r>
            <w:r w:rsidRPr="00061834">
              <w:rPr>
                <w:i/>
              </w:rPr>
              <w:lastRenderedPageBreak/>
              <w:t>производства должна предусматривать наиболее эффективный организационно-технический уровень СМР - с оптимальной схемой транспортировки, организации переездов, размещения ресурсов на площадке, использование современных средств техники и с применением высокопроизводительных и мобильных средств механизации, способствующих сокращению сроков строительства и улучшению качества работ.</w:t>
            </w:r>
          </w:p>
          <w:p w:rsidR="00BF7649" w:rsidRPr="00061834" w:rsidRDefault="00451E11" w:rsidP="00BF7649">
            <w:pPr>
              <w:jc w:val="both"/>
            </w:pPr>
            <w:r w:rsidRPr="00061834">
              <w:t xml:space="preserve">2. </w:t>
            </w:r>
            <w:r w:rsidR="00BF7649" w:rsidRPr="00061834">
              <w:t>Составить расчет стоимости выполняемых работ (стоимость ресурсов определяется по расценкам ТСНБ-2001 Красноярского края) с учетом расчетных и фактических трудозатрат и расчетного и фактического времени эксплуатации машин и механизмов при производстве работ в охранной зоне действующего магистрального газопровода.</w:t>
            </w:r>
          </w:p>
          <w:p w:rsidR="00BF7649" w:rsidRPr="00061834" w:rsidRDefault="00BF7649" w:rsidP="00BF7649">
            <w:pPr>
              <w:jc w:val="both"/>
            </w:pPr>
            <w:r w:rsidRPr="00061834">
              <w:t>3. Произвести анализ изменения стоимости (оценить влияние) выполняемых работ при нормальных условиях производства работ (с учетом требований МДС 81-35.2004) и работ, выполненных в охранной зоне действующего газопровода, рассчитать коэффициент изменения стоимости.</w:t>
            </w:r>
          </w:p>
          <w:p w:rsidR="00B87AFC" w:rsidRPr="00061834" w:rsidRDefault="00BF7649" w:rsidP="00B87AFC">
            <w:pPr>
              <w:jc w:val="both"/>
            </w:pPr>
            <w:r w:rsidRPr="00061834">
              <w:t xml:space="preserve">4. </w:t>
            </w:r>
            <w:r w:rsidR="00FC19CC" w:rsidRPr="00061834">
              <w:t>О</w:t>
            </w:r>
            <w:r w:rsidR="00B87AFC" w:rsidRPr="00061834">
              <w:t xml:space="preserve">пределение </w:t>
            </w:r>
            <w:r w:rsidR="00FE6F32" w:rsidRPr="00061834">
              <w:t xml:space="preserve">расчетного и </w:t>
            </w:r>
            <w:r w:rsidR="00B87AFC" w:rsidRPr="00061834">
              <w:t>фактического времени технологических операций, размера трудозатрат рабочих (чел</w:t>
            </w:r>
            <w:proofErr w:type="gramStart"/>
            <w:r w:rsidR="00B87AFC" w:rsidRPr="00061834">
              <w:t>.-</w:t>
            </w:r>
            <w:proofErr w:type="gramEnd"/>
            <w:r w:rsidR="00B87AFC" w:rsidRPr="00061834">
              <w:t xml:space="preserve">час), </w:t>
            </w:r>
            <w:r w:rsidR="00B87AFC" w:rsidRPr="00061834">
              <w:rPr>
                <w:bCs/>
                <w:kern w:val="28"/>
              </w:rPr>
              <w:t>рабочих, обслуживающих машины</w:t>
            </w:r>
            <w:r w:rsidR="00B87AFC" w:rsidRPr="00061834">
              <w:t xml:space="preserve"> (чел.-час) и </w:t>
            </w:r>
            <w:r w:rsidR="00FE6F32" w:rsidRPr="00061834">
              <w:t xml:space="preserve">расчетного и </w:t>
            </w:r>
            <w:r w:rsidR="00B87AFC" w:rsidRPr="00061834">
              <w:t>фактического времени эксплуатации машин и механизмов (</w:t>
            </w:r>
            <w:proofErr w:type="spellStart"/>
            <w:r w:rsidR="00B87AFC" w:rsidRPr="00061834">
              <w:t>маш.-час</w:t>
            </w:r>
            <w:proofErr w:type="spellEnd"/>
            <w:r w:rsidR="00B87AFC" w:rsidRPr="00061834">
              <w:t>)</w:t>
            </w:r>
            <w:r w:rsidR="00FE6F32" w:rsidRPr="00061834">
              <w:t>,</w:t>
            </w:r>
            <w:r w:rsidR="00B87AFC" w:rsidRPr="00061834">
              <w:t xml:space="preserve"> исключая фактор поточности выполнения технологических операций при производстве работ (без учета усложняющих факторов).</w:t>
            </w:r>
          </w:p>
          <w:p w:rsidR="00B87AFC" w:rsidRPr="00061834" w:rsidRDefault="00BF7649" w:rsidP="00BF7649">
            <w:pPr>
              <w:jc w:val="both"/>
            </w:pPr>
            <w:r w:rsidRPr="00061834">
              <w:t>5</w:t>
            </w:r>
            <w:r w:rsidR="00B87AFC" w:rsidRPr="00061834">
              <w:t xml:space="preserve">. </w:t>
            </w:r>
            <w:r w:rsidR="00723E7B" w:rsidRPr="00061834">
              <w:t>Определение расчетного и фактического уровня годового режима строительных машин при выполн</w:t>
            </w:r>
            <w:r w:rsidRPr="00061834">
              <w:t>ении работ на объекте ТП-ОРЧ-МТ.</w:t>
            </w:r>
          </w:p>
          <w:p w:rsidR="00B87AFC" w:rsidRPr="00061834" w:rsidRDefault="00B87AFC" w:rsidP="00B87AFC">
            <w:pPr>
              <w:jc w:val="both"/>
              <w:rPr>
                <w:i/>
              </w:rPr>
            </w:pPr>
            <w:r w:rsidRPr="00061834">
              <w:t xml:space="preserve">6.  Составить расчет стоимости выполняемых работ с учетом </w:t>
            </w:r>
            <w:r w:rsidR="00BF7649" w:rsidRPr="00061834">
              <w:t xml:space="preserve">расчетных и </w:t>
            </w:r>
            <w:r w:rsidRPr="00061834">
              <w:t xml:space="preserve">фактических трудозатрат и </w:t>
            </w:r>
            <w:r w:rsidR="00BF7649" w:rsidRPr="00061834">
              <w:t xml:space="preserve">расчетного и </w:t>
            </w:r>
            <w:r w:rsidRPr="00061834">
              <w:t>фактического времени эксплуатации машин и механизмов при производстве работ в условиях капитального ремонта, технического перевооружения, реконструкции</w:t>
            </w:r>
            <w:r w:rsidR="008B5550" w:rsidRPr="00061834">
              <w:t xml:space="preserve">.  </w:t>
            </w:r>
          </w:p>
          <w:p w:rsidR="00B87AFC" w:rsidRPr="00061834" w:rsidRDefault="00B87AFC" w:rsidP="00B87AFC">
            <w:pPr>
              <w:jc w:val="both"/>
            </w:pPr>
            <w:r w:rsidRPr="00061834">
              <w:t xml:space="preserve">7. Произвести анализ изменения уровня годового режима строительных машин (оценить влияние) в условиях технического перевооружения, </w:t>
            </w:r>
            <w:r w:rsidR="0041652A" w:rsidRPr="00061834">
              <w:t>реконструкции относительно</w:t>
            </w:r>
            <w:r w:rsidRPr="00061834">
              <w:t xml:space="preserve"> уровня годового режима строительных машин в условиях нового строительства (с учетом требований МДС 81-35.2004), рассчитать коэффициент изменения годового режима строительных машин.</w:t>
            </w:r>
          </w:p>
          <w:p w:rsidR="00C10C8D" w:rsidRPr="00061834" w:rsidRDefault="00C10C8D" w:rsidP="00B87AFC">
            <w:pPr>
              <w:jc w:val="both"/>
              <w:rPr>
                <w:i/>
              </w:rPr>
            </w:pPr>
            <w:r w:rsidRPr="00061834">
              <w:rPr>
                <w:i/>
              </w:rPr>
              <w:t xml:space="preserve">   Учесть</w:t>
            </w:r>
            <w:r w:rsidRPr="00061834">
              <w:t xml:space="preserve"> </w:t>
            </w:r>
            <w:r w:rsidRPr="00061834">
              <w:rPr>
                <w:i/>
              </w:rPr>
              <w:t>возможное взаимное пересечение факторов, отличающих условия производства ремонтных работ и работ, связанных с реконструкцией, от работ при новом строительстве, а также факторов, отражающих усложняющие условия работ (стесненность).</w:t>
            </w:r>
          </w:p>
          <w:p w:rsidR="00451E11" w:rsidRPr="001373C7" w:rsidRDefault="00B87AFC" w:rsidP="00061834">
            <w:pPr>
              <w:jc w:val="both"/>
            </w:pPr>
            <w:r w:rsidRPr="00061834">
              <w:t xml:space="preserve">8. Произвести анализ изменения стоимости выполненных работ (оценить влияние) в условиях нового строительства </w:t>
            </w:r>
            <w:r w:rsidRPr="00B87AFC">
              <w:t>(с учетом требований МДС 81-35.2004) и работ, выполняемых в условиях капитального ремонта, реконструкции, технического перевооружения,</w:t>
            </w:r>
            <w:r>
              <w:t xml:space="preserve"> рассчитать </w:t>
            </w:r>
            <w:r>
              <w:lastRenderedPageBreak/>
              <w:t xml:space="preserve">коэффициент изменения стоимости. </w:t>
            </w:r>
          </w:p>
        </w:tc>
      </w:tr>
      <w:tr w:rsidR="00457810" w:rsidRPr="00457810" w:rsidTr="003D0C62">
        <w:trPr>
          <w:trHeight w:val="416"/>
        </w:trPr>
        <w:tc>
          <w:tcPr>
            <w:tcW w:w="534" w:type="dxa"/>
            <w:shd w:val="clear" w:color="auto" w:fill="auto"/>
          </w:tcPr>
          <w:p w:rsidR="00457810" w:rsidRPr="00057227" w:rsidRDefault="00457810" w:rsidP="00057227">
            <w:pPr>
              <w:pStyle w:val="af4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457810" w:rsidRPr="00457810" w:rsidRDefault="00457810" w:rsidP="00451E11">
            <w:pPr>
              <w:ind w:right="317"/>
            </w:pPr>
            <w:r w:rsidRPr="00457810">
              <w:t xml:space="preserve">Состав документации  </w:t>
            </w:r>
          </w:p>
        </w:tc>
        <w:tc>
          <w:tcPr>
            <w:tcW w:w="6274" w:type="dxa"/>
            <w:shd w:val="clear" w:color="auto" w:fill="auto"/>
          </w:tcPr>
          <w:p w:rsidR="00B87AFC" w:rsidRDefault="00B87AFC" w:rsidP="00B87AFC">
            <w:pPr>
              <w:jc w:val="both"/>
            </w:pPr>
            <w:r w:rsidRPr="00457810">
              <w:t xml:space="preserve">1. </w:t>
            </w:r>
            <w:r>
              <w:t>Таблицы нормирования технологических операций</w:t>
            </w:r>
            <w:r w:rsidRPr="00457810">
              <w:t>.</w:t>
            </w:r>
          </w:p>
          <w:p w:rsidR="00B87AFC" w:rsidRPr="00061834" w:rsidRDefault="00B87AFC" w:rsidP="00B87AFC">
            <w:pPr>
              <w:jc w:val="both"/>
            </w:pPr>
            <w:r>
              <w:t xml:space="preserve">2. </w:t>
            </w:r>
            <w:bookmarkStart w:id="0" w:name="_GoBack"/>
            <w:r w:rsidRPr="00061834">
              <w:t xml:space="preserve">Расчеты стоимости выполняемых работ с учетом </w:t>
            </w:r>
            <w:r w:rsidR="00FF042B" w:rsidRPr="00061834">
              <w:t xml:space="preserve">расчетных и </w:t>
            </w:r>
            <w:r w:rsidRPr="00061834">
              <w:t xml:space="preserve">фактических трудозатрат и </w:t>
            </w:r>
            <w:r w:rsidR="00FF042B" w:rsidRPr="00061834">
              <w:t xml:space="preserve">расчетного и </w:t>
            </w:r>
            <w:r w:rsidRPr="00061834">
              <w:t xml:space="preserve">фактического времени работы строительной техники. </w:t>
            </w:r>
          </w:p>
          <w:p w:rsidR="00B87AFC" w:rsidRPr="00061834" w:rsidRDefault="00B87AFC" w:rsidP="00B87AFC">
            <w:pPr>
              <w:pStyle w:val="a5"/>
            </w:pPr>
            <w:r w:rsidRPr="00061834">
              <w:t>3. Аналитические расчеты изменения стоимости выполняемых работ и изменения уровня годового режима строительных машин, с расчетами коэффициентов.</w:t>
            </w:r>
          </w:p>
          <w:bookmarkEnd w:id="0"/>
          <w:p w:rsidR="003D0C62" w:rsidRPr="00457810" w:rsidRDefault="00B87AFC" w:rsidP="00FF042B">
            <w:pPr>
              <w:pStyle w:val="a5"/>
            </w:pPr>
            <w:r>
              <w:t xml:space="preserve">4. Отчет по оценке, </w:t>
            </w:r>
            <w:r w:rsidRPr="00D34855">
              <w:t>степени</w:t>
            </w:r>
            <w:r>
              <w:t xml:space="preserve"> и размер</w:t>
            </w:r>
            <w:r w:rsidR="00FF042B">
              <w:t>у</w:t>
            </w:r>
            <w:r w:rsidRPr="00D34855">
              <w:t xml:space="preserve"> </w:t>
            </w:r>
            <w:r w:rsidR="00FF042B" w:rsidRPr="00D34855">
              <w:t>влияния усложняющих</w:t>
            </w:r>
            <w:r w:rsidRPr="00D34855">
              <w:t xml:space="preserve"> факторов</w:t>
            </w:r>
            <w:r>
              <w:t xml:space="preserve"> (в зоне действующего магистрального газопровода)</w:t>
            </w:r>
            <w:r w:rsidRPr="00D34855">
              <w:t xml:space="preserve"> и </w:t>
            </w:r>
            <w:r w:rsidRPr="0005259C">
              <w:t>компенсируемы</w:t>
            </w:r>
            <w:r>
              <w:t>х</w:t>
            </w:r>
            <w:r w:rsidRPr="004A0FA4">
              <w:t xml:space="preserve"> факторов, отличающих условия производства ремонтных работ и работ, связанных с реконструкцией, от работ при новом строительстве</w:t>
            </w:r>
            <w:r>
              <w:t>.</w:t>
            </w:r>
          </w:p>
        </w:tc>
      </w:tr>
      <w:tr w:rsidR="00A443BE" w:rsidRPr="003B403E" w:rsidTr="00B87AFC">
        <w:trPr>
          <w:trHeight w:val="2252"/>
        </w:trPr>
        <w:tc>
          <w:tcPr>
            <w:tcW w:w="534" w:type="dxa"/>
            <w:shd w:val="clear" w:color="auto" w:fill="auto"/>
          </w:tcPr>
          <w:p w:rsidR="00A443BE" w:rsidRPr="00057227" w:rsidRDefault="00A443BE" w:rsidP="00057227">
            <w:pPr>
              <w:pStyle w:val="af4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A443BE" w:rsidRPr="003B403E" w:rsidRDefault="001C1648" w:rsidP="003D0C62">
            <w:pPr>
              <w:ind w:right="317"/>
            </w:pPr>
            <w:r>
              <w:t>Особые условия строительства</w:t>
            </w:r>
            <w:r w:rsidR="00B87AFC">
              <w:t xml:space="preserve"> и производства работ</w:t>
            </w:r>
          </w:p>
        </w:tc>
        <w:tc>
          <w:tcPr>
            <w:tcW w:w="6274" w:type="dxa"/>
            <w:shd w:val="clear" w:color="auto" w:fill="auto"/>
          </w:tcPr>
          <w:p w:rsidR="007003C2" w:rsidRPr="003B403E" w:rsidRDefault="007003C2" w:rsidP="007003C2">
            <w:pPr>
              <w:pStyle w:val="a6"/>
              <w:ind w:left="0"/>
              <w:jc w:val="both"/>
              <w:rPr>
                <w:bCs/>
              </w:rPr>
            </w:pPr>
            <w:r w:rsidRPr="003B403E">
              <w:rPr>
                <w:bCs/>
              </w:rPr>
              <w:t xml:space="preserve">1. </w:t>
            </w:r>
            <w:r w:rsidR="00451E11">
              <w:rPr>
                <w:bCs/>
              </w:rPr>
              <w:t>Строительство в условиях действующего производства</w:t>
            </w:r>
            <w:r w:rsidRPr="003B403E">
              <w:rPr>
                <w:bCs/>
              </w:rPr>
              <w:t>.</w:t>
            </w:r>
          </w:p>
          <w:p w:rsidR="007003C2" w:rsidRPr="003B403E" w:rsidRDefault="007003C2" w:rsidP="007003C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03E">
              <w:rPr>
                <w:rFonts w:ascii="Times New Roman" w:hAnsi="Times New Roman"/>
                <w:sz w:val="24"/>
                <w:szCs w:val="24"/>
              </w:rPr>
              <w:t>2. </w:t>
            </w:r>
            <w:r w:rsidR="00451E11">
              <w:rPr>
                <w:rFonts w:ascii="Times New Roman" w:hAnsi="Times New Roman"/>
                <w:sz w:val="24"/>
                <w:szCs w:val="24"/>
              </w:rPr>
              <w:t>Условия Крайнего Севера</w:t>
            </w:r>
            <w:r w:rsidRPr="003B40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03C2" w:rsidRPr="003B403E" w:rsidRDefault="007003C2" w:rsidP="007003C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03E">
              <w:rPr>
                <w:rFonts w:ascii="Times New Roman" w:hAnsi="Times New Roman"/>
                <w:sz w:val="24"/>
                <w:szCs w:val="24"/>
              </w:rPr>
              <w:t xml:space="preserve">3. Наличие неблагоприятных </w:t>
            </w:r>
            <w:r w:rsidR="00823D75" w:rsidRPr="003B403E">
              <w:rPr>
                <w:rFonts w:ascii="Times New Roman" w:hAnsi="Times New Roman"/>
                <w:sz w:val="24"/>
                <w:szCs w:val="24"/>
              </w:rPr>
              <w:t>криогенных процессов</w:t>
            </w:r>
            <w:r w:rsidRPr="003B40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03C2" w:rsidRPr="003B403E" w:rsidRDefault="007003C2" w:rsidP="007003C2">
            <w:pPr>
              <w:pStyle w:val="a6"/>
              <w:ind w:left="0"/>
              <w:jc w:val="both"/>
            </w:pPr>
            <w:r w:rsidRPr="003B403E">
              <w:t xml:space="preserve">4. </w:t>
            </w:r>
            <w:proofErr w:type="gramStart"/>
            <w:r w:rsidR="00451E11">
              <w:t>Значительная</w:t>
            </w:r>
            <w:proofErr w:type="gramEnd"/>
            <w:r w:rsidR="00451E11">
              <w:t xml:space="preserve"> </w:t>
            </w:r>
            <w:proofErr w:type="spellStart"/>
            <w:r w:rsidR="00451E11">
              <w:t>обводненность</w:t>
            </w:r>
            <w:proofErr w:type="spellEnd"/>
            <w:r w:rsidR="00451E11">
              <w:t xml:space="preserve"> территории</w:t>
            </w:r>
            <w:r w:rsidRPr="003B403E">
              <w:t>.</w:t>
            </w:r>
          </w:p>
          <w:p w:rsidR="00144C75" w:rsidRPr="003B403E" w:rsidRDefault="001102F2" w:rsidP="00A925B7">
            <w:pPr>
              <w:jc w:val="both"/>
            </w:pPr>
            <w:r>
              <w:t>5</w:t>
            </w:r>
            <w:r w:rsidR="000700E2">
              <w:t>.</w:t>
            </w:r>
            <w:r w:rsidR="00451E11">
              <w:t xml:space="preserve"> </w:t>
            </w:r>
            <w:r w:rsidR="00451E11" w:rsidRPr="003B403E">
              <w:t>Отсутствие технологических дорог</w:t>
            </w:r>
            <w:r w:rsidR="00144C75" w:rsidRPr="003B403E">
              <w:t>.</w:t>
            </w:r>
          </w:p>
          <w:p w:rsidR="00144C75" w:rsidRPr="003B403E" w:rsidRDefault="001102F2" w:rsidP="00A925B7">
            <w:pPr>
              <w:jc w:val="both"/>
            </w:pPr>
            <w:r>
              <w:t>6</w:t>
            </w:r>
            <w:r w:rsidR="00144C75" w:rsidRPr="003B403E">
              <w:t xml:space="preserve">. </w:t>
            </w:r>
            <w:r w:rsidR="00451E11">
              <w:t>Удаленность от транспортных магистралей</w:t>
            </w:r>
            <w:r w:rsidR="003D7031" w:rsidRPr="003B403E">
              <w:t>.</w:t>
            </w:r>
          </w:p>
          <w:p w:rsidR="00A443BE" w:rsidRDefault="001102F2" w:rsidP="000700E2">
            <w:pPr>
              <w:jc w:val="both"/>
            </w:pPr>
            <w:r>
              <w:t>7</w:t>
            </w:r>
            <w:r w:rsidR="00A443BE" w:rsidRPr="003B403E">
              <w:t>. </w:t>
            </w:r>
            <w:r w:rsidR="007003C2" w:rsidRPr="003B403E">
              <w:t>Сложный рельеф местности.</w:t>
            </w:r>
          </w:p>
          <w:p w:rsidR="00B87AFC" w:rsidRPr="003B403E" w:rsidRDefault="001102F2" w:rsidP="000700E2">
            <w:pPr>
              <w:jc w:val="both"/>
            </w:pPr>
            <w:r>
              <w:t>8</w:t>
            </w:r>
            <w:r w:rsidR="00B87AFC">
              <w:t>. Вахтовый метод производства работ.</w:t>
            </w:r>
          </w:p>
        </w:tc>
      </w:tr>
      <w:tr w:rsidR="00057227" w:rsidRPr="003B403E" w:rsidTr="003D0C62">
        <w:trPr>
          <w:trHeight w:val="20"/>
        </w:trPr>
        <w:tc>
          <w:tcPr>
            <w:tcW w:w="534" w:type="dxa"/>
            <w:shd w:val="clear" w:color="auto" w:fill="auto"/>
          </w:tcPr>
          <w:p w:rsidR="00057227" w:rsidRPr="00057227" w:rsidRDefault="00057227" w:rsidP="00057227">
            <w:pPr>
              <w:pStyle w:val="af4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57227" w:rsidRPr="003B403E" w:rsidRDefault="00057227" w:rsidP="005443E4">
            <w:pPr>
              <w:tabs>
                <w:tab w:val="left" w:pos="7800"/>
              </w:tabs>
              <w:ind w:right="317"/>
              <w:jc w:val="both"/>
            </w:pPr>
            <w:r w:rsidRPr="003B403E">
              <w:t>Требования к технологии и режиму работы</w:t>
            </w:r>
          </w:p>
        </w:tc>
        <w:tc>
          <w:tcPr>
            <w:tcW w:w="6274" w:type="dxa"/>
            <w:shd w:val="clear" w:color="auto" w:fill="auto"/>
          </w:tcPr>
          <w:p w:rsidR="00057227" w:rsidRPr="00451E11" w:rsidRDefault="00057227" w:rsidP="005443E4">
            <w:pPr>
              <w:jc w:val="both"/>
              <w:rPr>
                <w:bCs/>
              </w:rPr>
            </w:pPr>
            <w:r w:rsidRPr="003B403E">
              <w:rPr>
                <w:bCs/>
              </w:rPr>
              <w:t>1. Режим работы предприятия непрерывный – круглосуточный и круглогодичный.</w:t>
            </w:r>
          </w:p>
        </w:tc>
      </w:tr>
      <w:tr w:rsidR="00057227" w:rsidRPr="00931A36" w:rsidTr="003D0C62">
        <w:trPr>
          <w:trHeight w:val="491"/>
        </w:trPr>
        <w:tc>
          <w:tcPr>
            <w:tcW w:w="534" w:type="dxa"/>
            <w:shd w:val="clear" w:color="auto" w:fill="auto"/>
          </w:tcPr>
          <w:p w:rsidR="00057227" w:rsidRPr="00057227" w:rsidRDefault="00057227" w:rsidP="00057227">
            <w:pPr>
              <w:pStyle w:val="af4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57227" w:rsidRPr="00931A36" w:rsidRDefault="00057227" w:rsidP="003D0C62">
            <w:pPr>
              <w:tabs>
                <w:tab w:val="left" w:pos="7800"/>
              </w:tabs>
              <w:ind w:right="317"/>
            </w:pPr>
            <w:r w:rsidRPr="00931A36">
              <w:t xml:space="preserve">Срок </w:t>
            </w:r>
            <w:r w:rsidR="00451E11">
              <w:t>проведения независимой оценки (экспертизы)</w:t>
            </w:r>
          </w:p>
        </w:tc>
        <w:tc>
          <w:tcPr>
            <w:tcW w:w="6274" w:type="dxa"/>
            <w:shd w:val="clear" w:color="auto" w:fill="auto"/>
          </w:tcPr>
          <w:p w:rsidR="00057227" w:rsidRPr="00931A36" w:rsidRDefault="00057227" w:rsidP="00451E11">
            <w:pPr>
              <w:jc w:val="both"/>
            </w:pPr>
            <w:r w:rsidRPr="00931A36">
              <w:t xml:space="preserve">В соответствии с календарным планом к Договору на </w:t>
            </w:r>
            <w:r w:rsidR="00451E11">
              <w:t>проведение независимой оценки (экспертизы).</w:t>
            </w:r>
          </w:p>
        </w:tc>
      </w:tr>
      <w:tr w:rsidR="00057227" w:rsidRPr="00931A36" w:rsidTr="003D0C62">
        <w:trPr>
          <w:trHeight w:val="798"/>
        </w:trPr>
        <w:tc>
          <w:tcPr>
            <w:tcW w:w="534" w:type="dxa"/>
            <w:shd w:val="clear" w:color="auto" w:fill="auto"/>
          </w:tcPr>
          <w:p w:rsidR="00057227" w:rsidRPr="00057227" w:rsidRDefault="00057227" w:rsidP="00057227">
            <w:pPr>
              <w:pStyle w:val="af4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57227" w:rsidRPr="00931A36" w:rsidRDefault="00057227" w:rsidP="003D0C62">
            <w:pPr>
              <w:tabs>
                <w:tab w:val="left" w:pos="7800"/>
              </w:tabs>
              <w:ind w:right="317"/>
            </w:pPr>
            <w:r w:rsidRPr="00931A36">
              <w:t xml:space="preserve">Срок действия технического задания </w:t>
            </w:r>
          </w:p>
        </w:tc>
        <w:tc>
          <w:tcPr>
            <w:tcW w:w="6274" w:type="dxa"/>
            <w:shd w:val="clear" w:color="auto" w:fill="auto"/>
          </w:tcPr>
          <w:p w:rsidR="00057227" w:rsidRPr="00962E5F" w:rsidRDefault="00057227" w:rsidP="00451E11">
            <w:pPr>
              <w:jc w:val="both"/>
            </w:pPr>
            <w:r w:rsidRPr="00962E5F">
              <w:t>В течение срока строительства объекта. Изменения к заданию утверждаются Заказчиком по согласованию с Исполнителем.</w:t>
            </w:r>
          </w:p>
        </w:tc>
      </w:tr>
      <w:tr w:rsidR="00057227" w:rsidRPr="00931A36" w:rsidTr="003D0C62">
        <w:tc>
          <w:tcPr>
            <w:tcW w:w="534" w:type="dxa"/>
            <w:shd w:val="clear" w:color="auto" w:fill="auto"/>
          </w:tcPr>
          <w:p w:rsidR="00057227" w:rsidRPr="00057227" w:rsidRDefault="00057227" w:rsidP="00057227">
            <w:pPr>
              <w:pStyle w:val="af4"/>
              <w:numPr>
                <w:ilvl w:val="0"/>
                <w:numId w:val="9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57227" w:rsidRPr="00931A36" w:rsidRDefault="00057227" w:rsidP="00D003F9">
            <w:pPr>
              <w:ind w:right="317"/>
            </w:pPr>
            <w:r>
              <w:t>Порядок сдачи работы</w:t>
            </w:r>
          </w:p>
        </w:tc>
        <w:tc>
          <w:tcPr>
            <w:tcW w:w="6274" w:type="dxa"/>
            <w:shd w:val="clear" w:color="auto" w:fill="auto"/>
          </w:tcPr>
          <w:p w:rsidR="00057227" w:rsidRPr="00962E5F" w:rsidRDefault="00057227" w:rsidP="00F275A5">
            <w:pPr>
              <w:jc w:val="both"/>
            </w:pPr>
            <w:r w:rsidRPr="00962E5F">
              <w:t>1.</w:t>
            </w:r>
            <w:r>
              <w:t> </w:t>
            </w:r>
            <w:r w:rsidR="00451E11">
              <w:t>Вся документация</w:t>
            </w:r>
            <w:r w:rsidRPr="00962E5F">
              <w:t xml:space="preserve"> переда</w:t>
            </w:r>
            <w:r w:rsidR="00451E11">
              <w:t>е</w:t>
            </w:r>
            <w:r w:rsidRPr="00962E5F">
              <w:t>тся Заказчику в переплетном и сброшюрованном виде в количестве 4 экземпляров.</w:t>
            </w:r>
          </w:p>
          <w:p w:rsidR="00057227" w:rsidRPr="00962E5F" w:rsidRDefault="00057227" w:rsidP="00F275A5">
            <w:pPr>
              <w:jc w:val="both"/>
            </w:pPr>
            <w:r w:rsidRPr="00962E5F">
              <w:t>2.</w:t>
            </w:r>
            <w:r>
              <w:t> </w:t>
            </w:r>
            <w:r w:rsidR="00451E11">
              <w:t xml:space="preserve">Все материалы </w:t>
            </w:r>
            <w:r w:rsidRPr="00962E5F">
              <w:t xml:space="preserve">передаются Заказчику 1 </w:t>
            </w:r>
            <w:proofErr w:type="gramStart"/>
            <w:r w:rsidRPr="00962E5F">
              <w:t>экземпляре</w:t>
            </w:r>
            <w:proofErr w:type="gramEnd"/>
            <w:r w:rsidRPr="00962E5F">
              <w:t xml:space="preserve"> на </w:t>
            </w:r>
            <w:r w:rsidRPr="00962E5F">
              <w:rPr>
                <w:lang w:val="en-US"/>
              </w:rPr>
              <w:t>CD</w:t>
            </w:r>
            <w:r w:rsidRPr="00962E5F">
              <w:t>-</w:t>
            </w:r>
            <w:r w:rsidRPr="00962E5F">
              <w:rPr>
                <w:lang w:val="en-US"/>
              </w:rPr>
              <w:t>R</w:t>
            </w:r>
            <w:r w:rsidRPr="00962E5F">
              <w:t xml:space="preserve"> диске в операционной системе «</w:t>
            </w:r>
            <w:r w:rsidRPr="00962E5F">
              <w:rPr>
                <w:lang w:val="en-US"/>
              </w:rPr>
              <w:t>Windows</w:t>
            </w:r>
            <w:r w:rsidRPr="00962E5F">
              <w:t>».</w:t>
            </w:r>
          </w:p>
          <w:p w:rsidR="00057227" w:rsidRPr="00962E5F" w:rsidRDefault="00057227" w:rsidP="00F275A5">
            <w:pPr>
              <w:jc w:val="both"/>
            </w:pPr>
            <w:r w:rsidRPr="00962E5F">
              <w:t xml:space="preserve"> Электронная версия представляется  в оригинальном (редактируемом) формате и форм</w:t>
            </w:r>
            <w:r w:rsidR="00451E11">
              <w:t xml:space="preserve">ате  </w:t>
            </w:r>
            <w:r w:rsidRPr="00962E5F">
              <w:rPr>
                <w:lang w:val="en-US"/>
              </w:rPr>
              <w:t>PDF</w:t>
            </w:r>
            <w:r w:rsidRPr="00962E5F">
              <w:t xml:space="preserve">  (</w:t>
            </w:r>
            <w:r w:rsidRPr="00962E5F">
              <w:rPr>
                <w:lang w:val="en-US"/>
              </w:rPr>
              <w:t>Acrobat</w:t>
            </w:r>
            <w:r w:rsidRPr="00962E5F">
              <w:t xml:space="preserve"> </w:t>
            </w:r>
            <w:r w:rsidRPr="00962E5F">
              <w:rPr>
                <w:lang w:val="en-US"/>
              </w:rPr>
              <w:t>Reader</w:t>
            </w:r>
            <w:r w:rsidRPr="00962E5F">
              <w:t>).</w:t>
            </w:r>
          </w:p>
          <w:p w:rsidR="00057227" w:rsidRPr="00962E5F" w:rsidRDefault="00057227" w:rsidP="00F275A5">
            <w:pPr>
              <w:jc w:val="both"/>
            </w:pPr>
            <w:r w:rsidRPr="00962E5F">
              <w:t>4.</w:t>
            </w:r>
            <w:r>
              <w:t> </w:t>
            </w:r>
            <w:r w:rsidRPr="00962E5F">
              <w:t xml:space="preserve">Текстовые, табличные и графические материалы должны быть оформлены  в программах  </w:t>
            </w:r>
            <w:r w:rsidRPr="00962E5F">
              <w:rPr>
                <w:lang w:val="en-US"/>
              </w:rPr>
              <w:t>Microsoft</w:t>
            </w:r>
            <w:r w:rsidRPr="00962E5F">
              <w:t xml:space="preserve"> </w:t>
            </w:r>
            <w:r w:rsidRPr="00962E5F">
              <w:rPr>
                <w:lang w:val="en-US"/>
              </w:rPr>
              <w:t>Office</w:t>
            </w:r>
            <w:r w:rsidRPr="00962E5F">
              <w:t xml:space="preserve"> </w:t>
            </w:r>
            <w:r w:rsidR="00451E11">
              <w:t xml:space="preserve">(версии не ниже </w:t>
            </w:r>
            <w:r w:rsidRPr="00962E5F">
              <w:t>2007</w:t>
            </w:r>
            <w:r w:rsidR="00451E11">
              <w:t>г.).</w:t>
            </w:r>
            <w:r w:rsidRPr="00962E5F">
              <w:t xml:space="preserve">  Диск должен иметь этикетку с указанием изготовителя, название комплекта.</w:t>
            </w:r>
          </w:p>
          <w:p w:rsidR="00057227" w:rsidRPr="00962E5F" w:rsidRDefault="00057227" w:rsidP="00451E11">
            <w:pPr>
              <w:jc w:val="both"/>
            </w:pPr>
            <w:r w:rsidRPr="00962E5F">
              <w:t>5.</w:t>
            </w:r>
            <w:r>
              <w:t> </w:t>
            </w:r>
            <w:r w:rsidRPr="00962E5F">
              <w:t xml:space="preserve">В корневом каталоге диска текстовый файл с содержанием. Состав и содержание диска должно соответствовать комплекту документации. </w:t>
            </w:r>
          </w:p>
        </w:tc>
      </w:tr>
    </w:tbl>
    <w:p w:rsidR="009645EE" w:rsidRDefault="009645EE" w:rsidP="009645EE"/>
    <w:p w:rsidR="00926036" w:rsidRDefault="00926036">
      <w:pPr>
        <w:rPr>
          <w:b/>
        </w:rPr>
      </w:pPr>
      <w:r>
        <w:rPr>
          <w:b/>
        </w:rPr>
        <w:br w:type="page"/>
      </w:r>
    </w:p>
    <w:p w:rsidR="003D0C62" w:rsidRDefault="003D0C62">
      <w:pPr>
        <w:rPr>
          <w:b/>
        </w:rPr>
      </w:pPr>
    </w:p>
    <w:p w:rsidR="00926036" w:rsidRDefault="00C24E4D" w:rsidP="00926036">
      <w:pPr>
        <w:jc w:val="center"/>
        <w:rPr>
          <w:b/>
        </w:rPr>
      </w:pPr>
      <w:r w:rsidRPr="00785E3E">
        <w:rPr>
          <w:b/>
        </w:rPr>
        <w:t>Лист визирования</w:t>
      </w:r>
    </w:p>
    <w:p w:rsidR="00566FA4" w:rsidRPr="007E2A55" w:rsidRDefault="00926036" w:rsidP="00566FA4">
      <w:pPr>
        <w:jc w:val="center"/>
        <w:rPr>
          <w:rFonts w:ascii="Tahoma" w:hAnsi="Tahoma" w:cs="Tahoma"/>
          <w:bCs/>
        </w:rPr>
      </w:pPr>
      <w:r>
        <w:rPr>
          <w:b/>
        </w:rPr>
        <w:t xml:space="preserve"> </w:t>
      </w:r>
      <w:proofErr w:type="gramStart"/>
      <w:r>
        <w:rPr>
          <w:b/>
        </w:rPr>
        <w:t xml:space="preserve">к техническому заданию </w:t>
      </w:r>
      <w:r w:rsidRPr="0054063E">
        <w:rPr>
          <w:b/>
          <w:bCs/>
          <w:sz w:val="22"/>
          <w:szCs w:val="22"/>
        </w:rPr>
        <w:t xml:space="preserve">на </w:t>
      </w:r>
      <w:r w:rsidR="00566FA4">
        <w:rPr>
          <w:rFonts w:ascii="Tahoma" w:hAnsi="Tahoma" w:cs="Tahoma"/>
          <w:sz w:val="22"/>
          <w:szCs w:val="22"/>
        </w:rPr>
        <w:t>п</w:t>
      </w:r>
      <w:r w:rsidR="00566FA4" w:rsidRPr="007E2A55">
        <w:rPr>
          <w:rFonts w:ascii="Tahoma" w:hAnsi="Tahoma" w:cs="Tahoma"/>
          <w:sz w:val="22"/>
          <w:szCs w:val="22"/>
        </w:rPr>
        <w:t xml:space="preserve">роведение независимой оценки (экспертизы) обоснованности применения и размера коэффициента </w:t>
      </w:r>
      <w:r w:rsidR="00566FA4" w:rsidRPr="007E2A55">
        <w:rPr>
          <w:rFonts w:ascii="Tahoma" w:hAnsi="Tahoma" w:cs="Tahoma"/>
          <w:sz w:val="22"/>
          <w:szCs w:val="22"/>
          <w:lang w:val="en-US"/>
        </w:rPr>
        <w:t>k</w:t>
      </w:r>
      <w:r w:rsidR="00566FA4" w:rsidRPr="007E2A55">
        <w:rPr>
          <w:rFonts w:ascii="Tahoma" w:hAnsi="Tahoma" w:cs="Tahoma"/>
          <w:sz w:val="22"/>
          <w:szCs w:val="22"/>
        </w:rPr>
        <w:t xml:space="preserve">=1,15 на «условия производства работ с усложняющими факторами» (стесненность) совместно с коэффициентами </w:t>
      </w:r>
      <w:r w:rsidR="00566FA4" w:rsidRPr="007E2A55">
        <w:rPr>
          <w:rFonts w:ascii="Tahoma" w:hAnsi="Tahoma" w:cs="Tahoma"/>
          <w:sz w:val="22"/>
          <w:szCs w:val="22"/>
          <w:lang w:val="en-US"/>
        </w:rPr>
        <w:t>k</w:t>
      </w:r>
      <w:r w:rsidR="00566FA4" w:rsidRPr="007E2A55">
        <w:rPr>
          <w:rFonts w:ascii="Tahoma" w:hAnsi="Tahoma" w:cs="Tahoma"/>
          <w:sz w:val="22"/>
          <w:szCs w:val="22"/>
        </w:rPr>
        <w:t xml:space="preserve">=1,15 к нормам затрат труда и </w:t>
      </w:r>
      <w:r w:rsidR="00566FA4" w:rsidRPr="007E2A55">
        <w:rPr>
          <w:rFonts w:ascii="Tahoma" w:hAnsi="Tahoma" w:cs="Tahoma"/>
          <w:sz w:val="22"/>
          <w:szCs w:val="22"/>
          <w:lang w:val="en-US"/>
        </w:rPr>
        <w:t>k</w:t>
      </w:r>
      <w:r w:rsidR="00566FA4" w:rsidRPr="007E2A55">
        <w:rPr>
          <w:rFonts w:ascii="Tahoma" w:hAnsi="Tahoma" w:cs="Tahoma"/>
          <w:sz w:val="22"/>
          <w:szCs w:val="22"/>
        </w:rPr>
        <w:t>=1,25 к нормам времени эксплуатации строительных машин на «выполнение работ при ремонте и реконструкции зданий и сооружений работы, аналогичные технологическим процессам в новом строительстве» на объекте</w:t>
      </w:r>
      <w:proofErr w:type="gramEnd"/>
      <w:r w:rsidR="00566FA4" w:rsidRPr="007E2A55">
        <w:rPr>
          <w:rFonts w:ascii="Tahoma" w:hAnsi="Tahoma" w:cs="Tahoma"/>
          <w:sz w:val="22"/>
          <w:szCs w:val="22"/>
        </w:rPr>
        <w:t xml:space="preserve"> «Техническое перевооружение опорно-ригельной части магистральных газопроводов АО «</w:t>
      </w:r>
      <w:proofErr w:type="spellStart"/>
      <w:r w:rsidR="00566FA4" w:rsidRPr="007E2A55">
        <w:rPr>
          <w:rFonts w:ascii="Tahoma" w:hAnsi="Tahoma" w:cs="Tahoma"/>
          <w:sz w:val="22"/>
          <w:szCs w:val="22"/>
        </w:rPr>
        <w:t>Норильскгазпром</w:t>
      </w:r>
      <w:proofErr w:type="spellEnd"/>
      <w:r w:rsidR="00566FA4" w:rsidRPr="007E2A55">
        <w:rPr>
          <w:rFonts w:ascii="Tahoma" w:hAnsi="Tahoma" w:cs="Tahoma"/>
          <w:sz w:val="22"/>
          <w:szCs w:val="22"/>
        </w:rPr>
        <w:t>»</w:t>
      </w:r>
    </w:p>
    <w:p w:rsidR="00C24E4D" w:rsidRDefault="00C24E4D" w:rsidP="009645EE"/>
    <w:p w:rsidR="00C24E4D" w:rsidRDefault="00C24E4D" w:rsidP="009645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2987"/>
        <w:gridCol w:w="2940"/>
        <w:gridCol w:w="1579"/>
        <w:gridCol w:w="2072"/>
      </w:tblGrid>
      <w:tr w:rsidR="00785E3E" w:rsidTr="00EE08BC">
        <w:trPr>
          <w:trHeight w:val="567"/>
        </w:trPr>
        <w:tc>
          <w:tcPr>
            <w:tcW w:w="560" w:type="dxa"/>
          </w:tcPr>
          <w:p w:rsidR="00785E3E" w:rsidRDefault="00785E3E" w:rsidP="00232E26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</w:p>
          <w:p w:rsidR="00785E3E" w:rsidRPr="0024062A" w:rsidRDefault="00785E3E" w:rsidP="00232E26">
            <w:pPr>
              <w:jc w:val="center"/>
              <w:rPr>
                <w:b/>
              </w:rPr>
            </w:pPr>
            <w:r>
              <w:rPr>
                <w:b/>
              </w:rPr>
              <w:t>п\</w:t>
            </w: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2987" w:type="dxa"/>
            <w:vAlign w:val="center"/>
          </w:tcPr>
          <w:p w:rsidR="00785E3E" w:rsidRPr="0024062A" w:rsidRDefault="00785E3E" w:rsidP="00232E26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должности</w:t>
            </w:r>
          </w:p>
        </w:tc>
        <w:tc>
          <w:tcPr>
            <w:tcW w:w="2940" w:type="dxa"/>
            <w:vAlign w:val="center"/>
          </w:tcPr>
          <w:p w:rsidR="00785E3E" w:rsidRPr="0024062A" w:rsidRDefault="00785E3E" w:rsidP="00232E26">
            <w:pPr>
              <w:jc w:val="center"/>
              <w:rPr>
                <w:b/>
              </w:rPr>
            </w:pPr>
            <w:r>
              <w:rPr>
                <w:b/>
              </w:rPr>
              <w:t>Личная подпись</w:t>
            </w:r>
          </w:p>
        </w:tc>
        <w:tc>
          <w:tcPr>
            <w:tcW w:w="1579" w:type="dxa"/>
            <w:vAlign w:val="center"/>
          </w:tcPr>
          <w:p w:rsidR="00785E3E" w:rsidRPr="0024062A" w:rsidRDefault="00785E3E" w:rsidP="00232E26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072" w:type="dxa"/>
            <w:vAlign w:val="center"/>
          </w:tcPr>
          <w:p w:rsidR="00785E3E" w:rsidRPr="0024062A" w:rsidRDefault="00785E3E" w:rsidP="00232E26">
            <w:pPr>
              <w:jc w:val="center"/>
              <w:rPr>
                <w:b/>
              </w:rPr>
            </w:pPr>
            <w:r>
              <w:rPr>
                <w:b/>
              </w:rPr>
              <w:t>Расшифровка подписи</w:t>
            </w:r>
          </w:p>
        </w:tc>
      </w:tr>
      <w:tr w:rsidR="00EE08BC" w:rsidTr="00EE08BC">
        <w:trPr>
          <w:trHeight w:val="794"/>
        </w:trPr>
        <w:tc>
          <w:tcPr>
            <w:tcW w:w="560" w:type="dxa"/>
            <w:vAlign w:val="center"/>
          </w:tcPr>
          <w:p w:rsidR="00EE08BC" w:rsidRDefault="00EE08BC" w:rsidP="009000D5">
            <w:r>
              <w:t>1.</w:t>
            </w:r>
          </w:p>
        </w:tc>
        <w:tc>
          <w:tcPr>
            <w:tcW w:w="2987" w:type="dxa"/>
            <w:vAlign w:val="center"/>
          </w:tcPr>
          <w:p w:rsidR="00EE08BC" w:rsidRDefault="00EE08BC" w:rsidP="00785E3E">
            <w:r>
              <w:t>Руководитель проектов</w:t>
            </w:r>
          </w:p>
        </w:tc>
        <w:tc>
          <w:tcPr>
            <w:tcW w:w="2940" w:type="dxa"/>
            <w:vAlign w:val="center"/>
          </w:tcPr>
          <w:p w:rsidR="00EE08BC" w:rsidRDefault="00EE08BC" w:rsidP="00785E3E">
            <w:pPr>
              <w:ind w:left="459"/>
            </w:pPr>
          </w:p>
        </w:tc>
        <w:tc>
          <w:tcPr>
            <w:tcW w:w="1579" w:type="dxa"/>
            <w:vAlign w:val="center"/>
          </w:tcPr>
          <w:p w:rsidR="00EE08BC" w:rsidRDefault="00EE08BC" w:rsidP="00785E3E"/>
        </w:tc>
        <w:tc>
          <w:tcPr>
            <w:tcW w:w="2072" w:type="dxa"/>
            <w:vAlign w:val="center"/>
          </w:tcPr>
          <w:p w:rsidR="00EE08BC" w:rsidRDefault="005E7814" w:rsidP="00785E3E">
            <w:pPr>
              <w:jc w:val="right"/>
            </w:pPr>
            <w:r>
              <w:t>М.М. Третьяков</w:t>
            </w:r>
          </w:p>
        </w:tc>
      </w:tr>
      <w:tr w:rsidR="00EE08BC" w:rsidTr="00EE08BC">
        <w:trPr>
          <w:trHeight w:val="794"/>
        </w:trPr>
        <w:tc>
          <w:tcPr>
            <w:tcW w:w="560" w:type="dxa"/>
            <w:vAlign w:val="center"/>
          </w:tcPr>
          <w:p w:rsidR="00EE08BC" w:rsidRDefault="00EE08BC" w:rsidP="009000D5">
            <w:pPr>
              <w:tabs>
                <w:tab w:val="left" w:pos="7560"/>
              </w:tabs>
            </w:pPr>
            <w:r>
              <w:t>2.</w:t>
            </w:r>
          </w:p>
        </w:tc>
        <w:tc>
          <w:tcPr>
            <w:tcW w:w="2987" w:type="dxa"/>
            <w:vAlign w:val="center"/>
          </w:tcPr>
          <w:p w:rsidR="00EE08BC" w:rsidRDefault="00EE08BC" w:rsidP="00785E3E">
            <w:r>
              <w:t>Директор по капитальному строительству</w:t>
            </w:r>
          </w:p>
        </w:tc>
        <w:tc>
          <w:tcPr>
            <w:tcW w:w="2940" w:type="dxa"/>
            <w:vAlign w:val="center"/>
          </w:tcPr>
          <w:p w:rsidR="00EE08BC" w:rsidRDefault="00EE08BC" w:rsidP="00785E3E">
            <w:pPr>
              <w:ind w:left="459"/>
            </w:pPr>
          </w:p>
        </w:tc>
        <w:tc>
          <w:tcPr>
            <w:tcW w:w="1579" w:type="dxa"/>
            <w:vAlign w:val="center"/>
          </w:tcPr>
          <w:p w:rsidR="00EE08BC" w:rsidRDefault="00EE08BC" w:rsidP="00785E3E"/>
        </w:tc>
        <w:tc>
          <w:tcPr>
            <w:tcW w:w="2072" w:type="dxa"/>
            <w:vAlign w:val="center"/>
          </w:tcPr>
          <w:p w:rsidR="00EE08BC" w:rsidRDefault="00EE08BC" w:rsidP="00785E3E">
            <w:pPr>
              <w:jc w:val="right"/>
            </w:pPr>
            <w:r>
              <w:t xml:space="preserve">И.В. </w:t>
            </w:r>
            <w:proofErr w:type="spellStart"/>
            <w:r>
              <w:t>Коробкин</w:t>
            </w:r>
            <w:proofErr w:type="spellEnd"/>
          </w:p>
        </w:tc>
      </w:tr>
      <w:tr w:rsidR="00EE08BC" w:rsidTr="00EE08BC">
        <w:trPr>
          <w:trHeight w:val="794"/>
        </w:trPr>
        <w:tc>
          <w:tcPr>
            <w:tcW w:w="560" w:type="dxa"/>
            <w:vAlign w:val="center"/>
          </w:tcPr>
          <w:p w:rsidR="00EE08BC" w:rsidRDefault="005E7814" w:rsidP="009000D5">
            <w:r>
              <w:t>3</w:t>
            </w:r>
            <w:r w:rsidR="00EE08BC">
              <w:t>.</w:t>
            </w:r>
          </w:p>
        </w:tc>
        <w:tc>
          <w:tcPr>
            <w:tcW w:w="2987" w:type="dxa"/>
            <w:vAlign w:val="center"/>
          </w:tcPr>
          <w:p w:rsidR="00EE08BC" w:rsidRDefault="00EE08BC" w:rsidP="00926036">
            <w:r>
              <w:t xml:space="preserve">И.о. Начальника </w:t>
            </w:r>
            <w:proofErr w:type="spellStart"/>
            <w:r>
              <w:t>УКРиС</w:t>
            </w:r>
            <w:proofErr w:type="spellEnd"/>
          </w:p>
        </w:tc>
        <w:tc>
          <w:tcPr>
            <w:tcW w:w="2940" w:type="dxa"/>
            <w:vAlign w:val="center"/>
          </w:tcPr>
          <w:p w:rsidR="00EE08BC" w:rsidRDefault="00EE08BC" w:rsidP="00785E3E">
            <w:pPr>
              <w:ind w:left="459"/>
            </w:pPr>
          </w:p>
        </w:tc>
        <w:tc>
          <w:tcPr>
            <w:tcW w:w="1579" w:type="dxa"/>
            <w:vAlign w:val="center"/>
          </w:tcPr>
          <w:p w:rsidR="00EE08BC" w:rsidRDefault="00EE08BC" w:rsidP="00785E3E"/>
        </w:tc>
        <w:tc>
          <w:tcPr>
            <w:tcW w:w="2072" w:type="dxa"/>
            <w:vAlign w:val="center"/>
          </w:tcPr>
          <w:p w:rsidR="00EE08BC" w:rsidRDefault="00EE08BC" w:rsidP="00785E3E">
            <w:pPr>
              <w:jc w:val="right"/>
            </w:pPr>
            <w:r>
              <w:t>Р.Д. Сейтмуратов</w:t>
            </w:r>
          </w:p>
        </w:tc>
      </w:tr>
      <w:tr w:rsidR="00EE08BC" w:rsidTr="00EE08BC">
        <w:trPr>
          <w:trHeight w:val="794"/>
        </w:trPr>
        <w:tc>
          <w:tcPr>
            <w:tcW w:w="560" w:type="dxa"/>
            <w:vAlign w:val="center"/>
          </w:tcPr>
          <w:p w:rsidR="00EE08BC" w:rsidRDefault="005E7814" w:rsidP="009000D5">
            <w:r>
              <w:t>4.</w:t>
            </w:r>
          </w:p>
        </w:tc>
        <w:tc>
          <w:tcPr>
            <w:tcW w:w="2987" w:type="dxa"/>
            <w:vAlign w:val="center"/>
          </w:tcPr>
          <w:p w:rsidR="00EE08BC" w:rsidRDefault="005E7814" w:rsidP="005E7814">
            <w:r>
              <w:t xml:space="preserve">Начальник </w:t>
            </w:r>
            <w:proofErr w:type="gramStart"/>
            <w:r w:rsidRPr="005E7814">
              <w:t>Отдел</w:t>
            </w:r>
            <w:r>
              <w:t>а</w:t>
            </w:r>
            <w:r w:rsidRPr="005E7814">
              <w:t xml:space="preserve"> сметного ценообразования Управлени</w:t>
            </w:r>
            <w:r>
              <w:t>я</w:t>
            </w:r>
            <w:r w:rsidRPr="005E7814">
              <w:t xml:space="preserve"> методологии инвестиционного планирования</w:t>
            </w:r>
            <w:proofErr w:type="gramEnd"/>
            <w:r>
              <w:t xml:space="preserve"> </w:t>
            </w:r>
            <w:proofErr w:type="spellStart"/>
            <w:r>
              <w:t>ДИАиК</w:t>
            </w:r>
            <w:proofErr w:type="spellEnd"/>
          </w:p>
        </w:tc>
        <w:tc>
          <w:tcPr>
            <w:tcW w:w="2940" w:type="dxa"/>
            <w:vAlign w:val="center"/>
          </w:tcPr>
          <w:p w:rsidR="00EE08BC" w:rsidRDefault="00EE08BC" w:rsidP="00785E3E">
            <w:pPr>
              <w:ind w:left="459"/>
            </w:pPr>
          </w:p>
        </w:tc>
        <w:tc>
          <w:tcPr>
            <w:tcW w:w="1579" w:type="dxa"/>
            <w:vAlign w:val="center"/>
          </w:tcPr>
          <w:p w:rsidR="00EE08BC" w:rsidRDefault="00EE08BC" w:rsidP="00785E3E"/>
        </w:tc>
        <w:tc>
          <w:tcPr>
            <w:tcW w:w="2072" w:type="dxa"/>
            <w:vAlign w:val="center"/>
          </w:tcPr>
          <w:p w:rsidR="00EE08BC" w:rsidRDefault="005E7814" w:rsidP="00785E3E">
            <w:pPr>
              <w:jc w:val="right"/>
            </w:pPr>
            <w:r>
              <w:t xml:space="preserve">Н.С. </w:t>
            </w:r>
            <w:proofErr w:type="spellStart"/>
            <w:r>
              <w:t>Фоминцева</w:t>
            </w:r>
            <w:proofErr w:type="spellEnd"/>
          </w:p>
        </w:tc>
      </w:tr>
      <w:tr w:rsidR="00EE08BC" w:rsidTr="00EE08BC">
        <w:trPr>
          <w:trHeight w:val="794"/>
        </w:trPr>
        <w:tc>
          <w:tcPr>
            <w:tcW w:w="560" w:type="dxa"/>
            <w:vAlign w:val="center"/>
          </w:tcPr>
          <w:p w:rsidR="00EE08BC" w:rsidRDefault="005E7814" w:rsidP="009000D5">
            <w:r>
              <w:t>5.</w:t>
            </w:r>
          </w:p>
        </w:tc>
        <w:tc>
          <w:tcPr>
            <w:tcW w:w="2987" w:type="dxa"/>
            <w:vAlign w:val="center"/>
          </w:tcPr>
          <w:p w:rsidR="00EE08BC" w:rsidRDefault="005E7814" w:rsidP="005E7814">
            <w:r>
              <w:t xml:space="preserve">Начальник </w:t>
            </w:r>
            <w:proofErr w:type="gramStart"/>
            <w:r w:rsidRPr="005E7814">
              <w:t>Отдел</w:t>
            </w:r>
            <w:r>
              <w:t>а</w:t>
            </w:r>
            <w:r w:rsidRPr="005E7814">
              <w:t xml:space="preserve"> экспертизы инвестиционных проектов Управлени</w:t>
            </w:r>
            <w:r>
              <w:t>я</w:t>
            </w:r>
            <w:r w:rsidRPr="005E7814">
              <w:t xml:space="preserve"> планирования</w:t>
            </w:r>
            <w:proofErr w:type="gramEnd"/>
            <w:r w:rsidRPr="005E7814">
              <w:t xml:space="preserve"> и экспертизы</w:t>
            </w:r>
            <w:r>
              <w:t xml:space="preserve"> </w:t>
            </w:r>
            <w:proofErr w:type="spellStart"/>
            <w:r>
              <w:t>ДИАиК</w:t>
            </w:r>
            <w:proofErr w:type="spellEnd"/>
          </w:p>
        </w:tc>
        <w:tc>
          <w:tcPr>
            <w:tcW w:w="2940" w:type="dxa"/>
            <w:vAlign w:val="center"/>
          </w:tcPr>
          <w:p w:rsidR="00EE08BC" w:rsidRDefault="00EE08BC" w:rsidP="00785E3E">
            <w:pPr>
              <w:ind w:left="459"/>
            </w:pPr>
          </w:p>
        </w:tc>
        <w:tc>
          <w:tcPr>
            <w:tcW w:w="1579" w:type="dxa"/>
            <w:vAlign w:val="center"/>
          </w:tcPr>
          <w:p w:rsidR="00EE08BC" w:rsidRDefault="00EE08BC" w:rsidP="00785E3E"/>
        </w:tc>
        <w:tc>
          <w:tcPr>
            <w:tcW w:w="2072" w:type="dxa"/>
            <w:vAlign w:val="center"/>
          </w:tcPr>
          <w:p w:rsidR="00EE08BC" w:rsidRDefault="005E7814" w:rsidP="00785E3E">
            <w:pPr>
              <w:jc w:val="right"/>
            </w:pPr>
            <w:r>
              <w:t>И.А. Алешкин</w:t>
            </w:r>
          </w:p>
        </w:tc>
      </w:tr>
    </w:tbl>
    <w:p w:rsidR="009645EE" w:rsidRPr="009645EE" w:rsidRDefault="009645EE" w:rsidP="009645EE"/>
    <w:sectPr w:rsidR="009645EE" w:rsidRPr="009645EE" w:rsidSect="00C00A02">
      <w:footerReference w:type="default" r:id="rId7"/>
      <w:pgSz w:w="11907" w:h="16840" w:code="9"/>
      <w:pgMar w:top="993" w:right="567" w:bottom="489" w:left="1418" w:header="0" w:footer="113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F7E" w:rsidRDefault="00045F7E" w:rsidP="00E64AE2">
      <w:r>
        <w:separator/>
      </w:r>
    </w:p>
  </w:endnote>
  <w:endnote w:type="continuationSeparator" w:id="0">
    <w:p w:rsidR="00045F7E" w:rsidRDefault="00045F7E" w:rsidP="00E64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AE2" w:rsidRDefault="00C00A02" w:rsidP="00C00A02">
    <w:pPr>
      <w:pStyle w:val="aa"/>
      <w:tabs>
        <w:tab w:val="left" w:pos="2350"/>
        <w:tab w:val="right" w:pos="9922"/>
      </w:tabs>
    </w:pPr>
    <w:r>
      <w:tab/>
    </w:r>
    <w:r>
      <w:tab/>
    </w:r>
    <w:r>
      <w:tab/>
    </w:r>
    <w:r w:rsidR="00E472F3">
      <w:fldChar w:fldCharType="begin"/>
    </w:r>
    <w:r w:rsidR="00451E11">
      <w:instrText xml:space="preserve"> PAGE   \* MERGEFORMAT </w:instrText>
    </w:r>
    <w:r w:rsidR="00E472F3">
      <w:fldChar w:fldCharType="separate"/>
    </w:r>
    <w:r w:rsidR="00566FA4">
      <w:rPr>
        <w:noProof/>
      </w:rPr>
      <w:t>4</w:t>
    </w:r>
    <w:r w:rsidR="00E472F3">
      <w:rPr>
        <w:noProof/>
      </w:rPr>
      <w:fldChar w:fldCharType="end"/>
    </w:r>
  </w:p>
  <w:p w:rsidR="00E64AE2" w:rsidRDefault="00E64AE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F7E" w:rsidRDefault="00045F7E" w:rsidP="00E64AE2">
      <w:r>
        <w:separator/>
      </w:r>
    </w:p>
  </w:footnote>
  <w:footnote w:type="continuationSeparator" w:id="0">
    <w:p w:rsidR="00045F7E" w:rsidRDefault="00045F7E" w:rsidP="00E64A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55E13"/>
    <w:multiLevelType w:val="hybridMultilevel"/>
    <w:tmpl w:val="FDBA84FC"/>
    <w:lvl w:ilvl="0" w:tplc="72DCF4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2E1B33"/>
    <w:multiLevelType w:val="hybridMultilevel"/>
    <w:tmpl w:val="B86CA05E"/>
    <w:lvl w:ilvl="0" w:tplc="A1FCA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A2170A">
      <w:start w:val="1"/>
      <w:numFmt w:val="bullet"/>
      <w:lvlText w:val="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</w:rPr>
    </w:lvl>
    <w:lvl w:ilvl="2" w:tplc="0EA0634C">
      <w:start w:val="1"/>
      <w:numFmt w:val="bullet"/>
      <w:lvlText w:val="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207703"/>
    <w:multiLevelType w:val="hybridMultilevel"/>
    <w:tmpl w:val="5560A9DE"/>
    <w:lvl w:ilvl="0" w:tplc="7FFC73F8">
      <w:start w:val="1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2"/>
        </w:tabs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52"/>
        </w:tabs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92"/>
        </w:tabs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12"/>
        </w:tabs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52"/>
        </w:tabs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72"/>
        </w:tabs>
        <w:ind w:left="6072" w:hanging="180"/>
      </w:pPr>
    </w:lvl>
  </w:abstractNum>
  <w:abstractNum w:abstractNumId="3">
    <w:nsid w:val="33DF4198"/>
    <w:multiLevelType w:val="hybridMultilevel"/>
    <w:tmpl w:val="4900FB5E"/>
    <w:lvl w:ilvl="0" w:tplc="EE56F0D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462064"/>
    <w:multiLevelType w:val="hybridMultilevel"/>
    <w:tmpl w:val="9F88A3D4"/>
    <w:lvl w:ilvl="0" w:tplc="41605BC2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2D0476"/>
    <w:multiLevelType w:val="hybridMultilevel"/>
    <w:tmpl w:val="680023EA"/>
    <w:lvl w:ilvl="0" w:tplc="C66C99B8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962225"/>
    <w:multiLevelType w:val="hybridMultilevel"/>
    <w:tmpl w:val="4596F0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171A72"/>
    <w:multiLevelType w:val="hybridMultilevel"/>
    <w:tmpl w:val="9546395A"/>
    <w:lvl w:ilvl="0" w:tplc="2034E316">
      <w:start w:val="1"/>
      <w:numFmt w:val="decimal"/>
      <w:lvlText w:val="3.%1."/>
      <w:lvlJc w:val="center"/>
      <w:pPr>
        <w:ind w:left="28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>
    <w:nsid w:val="71C6053C"/>
    <w:multiLevelType w:val="hybridMultilevel"/>
    <w:tmpl w:val="3D9AA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D0FAE"/>
    <w:multiLevelType w:val="hybridMultilevel"/>
    <w:tmpl w:val="B59E1176"/>
    <w:lvl w:ilvl="0" w:tplc="34B8DCD8">
      <w:start w:val="1"/>
      <w:numFmt w:val="decimal"/>
      <w:lvlText w:val="%1."/>
      <w:lvlJc w:val="left"/>
      <w:pPr>
        <w:tabs>
          <w:tab w:val="num" w:pos="264"/>
        </w:tabs>
        <w:ind w:left="264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47E"/>
    <w:rsid w:val="00003A49"/>
    <w:rsid w:val="0002540A"/>
    <w:rsid w:val="00030F3D"/>
    <w:rsid w:val="0003687C"/>
    <w:rsid w:val="00045F7E"/>
    <w:rsid w:val="00057227"/>
    <w:rsid w:val="00061834"/>
    <w:rsid w:val="000700E2"/>
    <w:rsid w:val="000740C1"/>
    <w:rsid w:val="00075A3A"/>
    <w:rsid w:val="00095CC6"/>
    <w:rsid w:val="000A4861"/>
    <w:rsid w:val="000A5EFA"/>
    <w:rsid w:val="000B4F40"/>
    <w:rsid w:val="000E4BA7"/>
    <w:rsid w:val="000F6490"/>
    <w:rsid w:val="00103A62"/>
    <w:rsid w:val="00105A80"/>
    <w:rsid w:val="001102F2"/>
    <w:rsid w:val="00125E3E"/>
    <w:rsid w:val="0013075B"/>
    <w:rsid w:val="001373C7"/>
    <w:rsid w:val="00144C75"/>
    <w:rsid w:val="00151B18"/>
    <w:rsid w:val="00156E43"/>
    <w:rsid w:val="001939D6"/>
    <w:rsid w:val="001B30CE"/>
    <w:rsid w:val="001C1648"/>
    <w:rsid w:val="001C1C1E"/>
    <w:rsid w:val="001C2227"/>
    <w:rsid w:val="001F2173"/>
    <w:rsid w:val="001F311E"/>
    <w:rsid w:val="001F4C03"/>
    <w:rsid w:val="00203457"/>
    <w:rsid w:val="002134CA"/>
    <w:rsid w:val="002216F6"/>
    <w:rsid w:val="002247AE"/>
    <w:rsid w:val="002342B7"/>
    <w:rsid w:val="002376F7"/>
    <w:rsid w:val="00237DAB"/>
    <w:rsid w:val="002516DF"/>
    <w:rsid w:val="0027291C"/>
    <w:rsid w:val="0029305D"/>
    <w:rsid w:val="002964C9"/>
    <w:rsid w:val="00297DFE"/>
    <w:rsid w:val="002B00B1"/>
    <w:rsid w:val="002C2D9B"/>
    <w:rsid w:val="002D03DE"/>
    <w:rsid w:val="002D696B"/>
    <w:rsid w:val="002F222B"/>
    <w:rsid w:val="0030227C"/>
    <w:rsid w:val="00302526"/>
    <w:rsid w:val="003156CA"/>
    <w:rsid w:val="0032172F"/>
    <w:rsid w:val="00346F19"/>
    <w:rsid w:val="003712FA"/>
    <w:rsid w:val="003A6DD5"/>
    <w:rsid w:val="003B195B"/>
    <w:rsid w:val="003B403E"/>
    <w:rsid w:val="003D0C62"/>
    <w:rsid w:val="003D7031"/>
    <w:rsid w:val="003D724C"/>
    <w:rsid w:val="003E3065"/>
    <w:rsid w:val="003F0807"/>
    <w:rsid w:val="00405644"/>
    <w:rsid w:val="004101FF"/>
    <w:rsid w:val="0041652A"/>
    <w:rsid w:val="00434AD6"/>
    <w:rsid w:val="0044465D"/>
    <w:rsid w:val="00451E11"/>
    <w:rsid w:val="00456728"/>
    <w:rsid w:val="00457810"/>
    <w:rsid w:val="004740EA"/>
    <w:rsid w:val="00474604"/>
    <w:rsid w:val="00476A84"/>
    <w:rsid w:val="00485E67"/>
    <w:rsid w:val="004944A5"/>
    <w:rsid w:val="004B37FB"/>
    <w:rsid w:val="004C1D71"/>
    <w:rsid w:val="004D32FF"/>
    <w:rsid w:val="004F5BA8"/>
    <w:rsid w:val="00507207"/>
    <w:rsid w:val="0051103B"/>
    <w:rsid w:val="00517058"/>
    <w:rsid w:val="00533513"/>
    <w:rsid w:val="00535BBD"/>
    <w:rsid w:val="005443E4"/>
    <w:rsid w:val="00560B30"/>
    <w:rsid w:val="00566333"/>
    <w:rsid w:val="00566FA4"/>
    <w:rsid w:val="0058408B"/>
    <w:rsid w:val="005847C9"/>
    <w:rsid w:val="00593A96"/>
    <w:rsid w:val="005A191D"/>
    <w:rsid w:val="005A35C0"/>
    <w:rsid w:val="005B3499"/>
    <w:rsid w:val="005C3A1B"/>
    <w:rsid w:val="005E7814"/>
    <w:rsid w:val="00602471"/>
    <w:rsid w:val="00613283"/>
    <w:rsid w:val="00624347"/>
    <w:rsid w:val="00636476"/>
    <w:rsid w:val="00645B9F"/>
    <w:rsid w:val="00646232"/>
    <w:rsid w:val="00646830"/>
    <w:rsid w:val="006523A6"/>
    <w:rsid w:val="00653686"/>
    <w:rsid w:val="0065526A"/>
    <w:rsid w:val="00691050"/>
    <w:rsid w:val="006961ED"/>
    <w:rsid w:val="006B0F0E"/>
    <w:rsid w:val="006C3520"/>
    <w:rsid w:val="006D676C"/>
    <w:rsid w:val="006E5C41"/>
    <w:rsid w:val="006E7E98"/>
    <w:rsid w:val="006F1640"/>
    <w:rsid w:val="006F6E3A"/>
    <w:rsid w:val="007003C2"/>
    <w:rsid w:val="007167C6"/>
    <w:rsid w:val="00723E7B"/>
    <w:rsid w:val="00737839"/>
    <w:rsid w:val="00750845"/>
    <w:rsid w:val="007512B0"/>
    <w:rsid w:val="00785E3E"/>
    <w:rsid w:val="00790813"/>
    <w:rsid w:val="007921F2"/>
    <w:rsid w:val="00794E83"/>
    <w:rsid w:val="007A17F0"/>
    <w:rsid w:val="007B01E2"/>
    <w:rsid w:val="007B2D40"/>
    <w:rsid w:val="007B39D9"/>
    <w:rsid w:val="007B40AE"/>
    <w:rsid w:val="007B7194"/>
    <w:rsid w:val="007C4B2D"/>
    <w:rsid w:val="007D3300"/>
    <w:rsid w:val="007F09E6"/>
    <w:rsid w:val="00823D75"/>
    <w:rsid w:val="0082613D"/>
    <w:rsid w:val="00850027"/>
    <w:rsid w:val="00852D9C"/>
    <w:rsid w:val="008537DA"/>
    <w:rsid w:val="00893F42"/>
    <w:rsid w:val="008969E1"/>
    <w:rsid w:val="008A666F"/>
    <w:rsid w:val="008B5550"/>
    <w:rsid w:val="008C0265"/>
    <w:rsid w:val="008D7D18"/>
    <w:rsid w:val="008F52BA"/>
    <w:rsid w:val="00917618"/>
    <w:rsid w:val="00926036"/>
    <w:rsid w:val="00927E51"/>
    <w:rsid w:val="00931A36"/>
    <w:rsid w:val="0094090B"/>
    <w:rsid w:val="00946C72"/>
    <w:rsid w:val="0096147E"/>
    <w:rsid w:val="00962E5F"/>
    <w:rsid w:val="009645EE"/>
    <w:rsid w:val="00965344"/>
    <w:rsid w:val="0097143F"/>
    <w:rsid w:val="0097555F"/>
    <w:rsid w:val="009812F0"/>
    <w:rsid w:val="009A0562"/>
    <w:rsid w:val="009A3B58"/>
    <w:rsid w:val="009A6A95"/>
    <w:rsid w:val="009C0C51"/>
    <w:rsid w:val="009C6254"/>
    <w:rsid w:val="009C6982"/>
    <w:rsid w:val="009E6E9F"/>
    <w:rsid w:val="00A04773"/>
    <w:rsid w:val="00A21312"/>
    <w:rsid w:val="00A36922"/>
    <w:rsid w:val="00A443BE"/>
    <w:rsid w:val="00A46C22"/>
    <w:rsid w:val="00A46CDD"/>
    <w:rsid w:val="00A50080"/>
    <w:rsid w:val="00A50BCA"/>
    <w:rsid w:val="00A57821"/>
    <w:rsid w:val="00A6060A"/>
    <w:rsid w:val="00A8213D"/>
    <w:rsid w:val="00A906A1"/>
    <w:rsid w:val="00A925B7"/>
    <w:rsid w:val="00AB3FCB"/>
    <w:rsid w:val="00AB6435"/>
    <w:rsid w:val="00AD53F7"/>
    <w:rsid w:val="00AE0646"/>
    <w:rsid w:val="00B25278"/>
    <w:rsid w:val="00B347B8"/>
    <w:rsid w:val="00B37E78"/>
    <w:rsid w:val="00B4368C"/>
    <w:rsid w:val="00B53391"/>
    <w:rsid w:val="00B60E84"/>
    <w:rsid w:val="00B743E8"/>
    <w:rsid w:val="00B825FB"/>
    <w:rsid w:val="00B879BA"/>
    <w:rsid w:val="00B87AFC"/>
    <w:rsid w:val="00B90180"/>
    <w:rsid w:val="00B92A1A"/>
    <w:rsid w:val="00B97411"/>
    <w:rsid w:val="00BB47FD"/>
    <w:rsid w:val="00BC66EA"/>
    <w:rsid w:val="00BD4666"/>
    <w:rsid w:val="00BD48F2"/>
    <w:rsid w:val="00BE3670"/>
    <w:rsid w:val="00BF7649"/>
    <w:rsid w:val="00C00A02"/>
    <w:rsid w:val="00C00A1A"/>
    <w:rsid w:val="00C10C8D"/>
    <w:rsid w:val="00C15EDA"/>
    <w:rsid w:val="00C16628"/>
    <w:rsid w:val="00C24E4D"/>
    <w:rsid w:val="00C40E8F"/>
    <w:rsid w:val="00C4197D"/>
    <w:rsid w:val="00CA1A12"/>
    <w:rsid w:val="00CA2A8C"/>
    <w:rsid w:val="00CA2AA3"/>
    <w:rsid w:val="00CA48AC"/>
    <w:rsid w:val="00CE1FAB"/>
    <w:rsid w:val="00D003F9"/>
    <w:rsid w:val="00D073FD"/>
    <w:rsid w:val="00D32B79"/>
    <w:rsid w:val="00D34013"/>
    <w:rsid w:val="00D45184"/>
    <w:rsid w:val="00D7371D"/>
    <w:rsid w:val="00D74766"/>
    <w:rsid w:val="00DA14E5"/>
    <w:rsid w:val="00DA3A58"/>
    <w:rsid w:val="00DC3829"/>
    <w:rsid w:val="00DE71A8"/>
    <w:rsid w:val="00E0796E"/>
    <w:rsid w:val="00E472F3"/>
    <w:rsid w:val="00E50F72"/>
    <w:rsid w:val="00E64AE2"/>
    <w:rsid w:val="00E7365B"/>
    <w:rsid w:val="00E85693"/>
    <w:rsid w:val="00EA65BF"/>
    <w:rsid w:val="00EB1620"/>
    <w:rsid w:val="00EE08BC"/>
    <w:rsid w:val="00EE440D"/>
    <w:rsid w:val="00F0084D"/>
    <w:rsid w:val="00F1701D"/>
    <w:rsid w:val="00F223C5"/>
    <w:rsid w:val="00F275A5"/>
    <w:rsid w:val="00F35F9B"/>
    <w:rsid w:val="00F544FE"/>
    <w:rsid w:val="00F93AB7"/>
    <w:rsid w:val="00F956F7"/>
    <w:rsid w:val="00FA1ABB"/>
    <w:rsid w:val="00FC19CC"/>
    <w:rsid w:val="00FC39F1"/>
    <w:rsid w:val="00FE3AB6"/>
    <w:rsid w:val="00FE6F32"/>
    <w:rsid w:val="00FF0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693"/>
    <w:rPr>
      <w:sz w:val="24"/>
      <w:szCs w:val="24"/>
    </w:rPr>
  </w:style>
  <w:style w:type="paragraph" w:styleId="1">
    <w:name w:val="heading 1"/>
    <w:basedOn w:val="a"/>
    <w:next w:val="a"/>
    <w:qFormat/>
    <w:rsid w:val="00E85693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E856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56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rsid w:val="00E85693"/>
    <w:rPr>
      <w:rFonts w:ascii="Courier New" w:hAnsi="Courier New"/>
      <w:sz w:val="20"/>
      <w:szCs w:val="20"/>
    </w:rPr>
  </w:style>
  <w:style w:type="paragraph" w:styleId="a5">
    <w:name w:val="Body Text"/>
    <w:basedOn w:val="a"/>
    <w:rsid w:val="00E85693"/>
    <w:pPr>
      <w:jc w:val="both"/>
    </w:pPr>
  </w:style>
  <w:style w:type="paragraph" w:styleId="3">
    <w:name w:val="Body Text 3"/>
    <w:basedOn w:val="a"/>
    <w:rsid w:val="00E85693"/>
    <w:pPr>
      <w:spacing w:after="120"/>
    </w:pPr>
    <w:rPr>
      <w:sz w:val="16"/>
      <w:szCs w:val="16"/>
    </w:rPr>
  </w:style>
  <w:style w:type="paragraph" w:styleId="a6">
    <w:name w:val="Body Text Indent"/>
    <w:basedOn w:val="a"/>
    <w:rsid w:val="00E85693"/>
    <w:pPr>
      <w:ind w:left="360"/>
    </w:pPr>
  </w:style>
  <w:style w:type="paragraph" w:styleId="20">
    <w:name w:val="Body Text Indent 2"/>
    <w:basedOn w:val="a"/>
    <w:rsid w:val="00E85693"/>
    <w:pPr>
      <w:ind w:left="72"/>
    </w:pPr>
  </w:style>
  <w:style w:type="paragraph" w:styleId="30">
    <w:name w:val="Body Text Indent 3"/>
    <w:basedOn w:val="a"/>
    <w:rsid w:val="00E85693"/>
    <w:pPr>
      <w:ind w:left="72"/>
      <w:jc w:val="both"/>
    </w:pPr>
    <w:rPr>
      <w:sz w:val="22"/>
    </w:rPr>
  </w:style>
  <w:style w:type="paragraph" w:customStyle="1" w:styleId="Preformat">
    <w:name w:val="Preformat"/>
    <w:rsid w:val="001C222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FORMATTEXT">
    <w:name w:val=".FORMATTEXT"/>
    <w:uiPriority w:val="99"/>
    <w:rsid w:val="0047460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7">
    <w:name w:val="Знак"/>
    <w:basedOn w:val="a"/>
    <w:rsid w:val="00A500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64A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64AE2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E64A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64AE2"/>
    <w:rPr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3D70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D703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D7031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D70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D7031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3D703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D7031"/>
    <w:rPr>
      <w:rFonts w:ascii="Tahoma" w:hAnsi="Tahoma" w:cs="Tahoma"/>
      <w:sz w:val="16"/>
      <w:szCs w:val="16"/>
    </w:rPr>
  </w:style>
  <w:style w:type="character" w:styleId="af3">
    <w:name w:val="Hyperlink"/>
    <w:basedOn w:val="a0"/>
    <w:uiPriority w:val="99"/>
    <w:semiHidden/>
    <w:unhideWhenUsed/>
    <w:rsid w:val="00297DFE"/>
    <w:rPr>
      <w:color w:val="0000FF"/>
      <w:u w:val="single"/>
    </w:rPr>
  </w:style>
  <w:style w:type="paragraph" w:styleId="af4">
    <w:name w:val="List Paragraph"/>
    <w:basedOn w:val="a"/>
    <w:qFormat/>
    <w:rsid w:val="00D7371D"/>
    <w:pPr>
      <w:ind w:left="720"/>
      <w:contextualSpacing/>
    </w:pPr>
    <w:rPr>
      <w:rFonts w:ascii="Arial" w:hAnsi="Arial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693"/>
    <w:rPr>
      <w:sz w:val="24"/>
      <w:szCs w:val="24"/>
    </w:rPr>
  </w:style>
  <w:style w:type="paragraph" w:styleId="1">
    <w:name w:val="heading 1"/>
    <w:basedOn w:val="a"/>
    <w:next w:val="a"/>
    <w:qFormat/>
    <w:rsid w:val="00E85693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E856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5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rsid w:val="00E85693"/>
    <w:rPr>
      <w:rFonts w:ascii="Courier New" w:hAnsi="Courier New"/>
      <w:sz w:val="20"/>
      <w:szCs w:val="20"/>
    </w:rPr>
  </w:style>
  <w:style w:type="paragraph" w:styleId="a5">
    <w:name w:val="Body Text"/>
    <w:basedOn w:val="a"/>
    <w:rsid w:val="00E85693"/>
    <w:pPr>
      <w:jc w:val="both"/>
    </w:pPr>
  </w:style>
  <w:style w:type="paragraph" w:styleId="3">
    <w:name w:val="Body Text 3"/>
    <w:basedOn w:val="a"/>
    <w:rsid w:val="00E85693"/>
    <w:pPr>
      <w:spacing w:after="120"/>
    </w:pPr>
    <w:rPr>
      <w:sz w:val="16"/>
      <w:szCs w:val="16"/>
    </w:rPr>
  </w:style>
  <w:style w:type="paragraph" w:styleId="a6">
    <w:name w:val="Body Text Indent"/>
    <w:basedOn w:val="a"/>
    <w:rsid w:val="00E85693"/>
    <w:pPr>
      <w:ind w:left="360"/>
    </w:pPr>
  </w:style>
  <w:style w:type="paragraph" w:styleId="20">
    <w:name w:val="Body Text Indent 2"/>
    <w:basedOn w:val="a"/>
    <w:rsid w:val="00E85693"/>
    <w:pPr>
      <w:ind w:left="72"/>
    </w:pPr>
  </w:style>
  <w:style w:type="paragraph" w:styleId="30">
    <w:name w:val="Body Text Indent 3"/>
    <w:basedOn w:val="a"/>
    <w:rsid w:val="00E85693"/>
    <w:pPr>
      <w:ind w:left="72"/>
      <w:jc w:val="both"/>
    </w:pPr>
    <w:rPr>
      <w:sz w:val="22"/>
    </w:rPr>
  </w:style>
  <w:style w:type="paragraph" w:customStyle="1" w:styleId="Preformat">
    <w:name w:val="Preformat"/>
    <w:rsid w:val="001C222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FORMATTEXT">
    <w:name w:val=".FORMATTEXT"/>
    <w:uiPriority w:val="99"/>
    <w:rsid w:val="0047460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7">
    <w:name w:val="Знак"/>
    <w:basedOn w:val="a"/>
    <w:rsid w:val="00A500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64A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64AE2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E64A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64AE2"/>
    <w:rPr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3D70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D703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D7031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D70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D7031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3D703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D7031"/>
    <w:rPr>
      <w:rFonts w:ascii="Tahoma" w:hAnsi="Tahoma" w:cs="Tahoma"/>
      <w:sz w:val="16"/>
      <w:szCs w:val="16"/>
    </w:rPr>
  </w:style>
  <w:style w:type="character" w:styleId="af3">
    <w:name w:val="Hyperlink"/>
    <w:basedOn w:val="a0"/>
    <w:uiPriority w:val="99"/>
    <w:semiHidden/>
    <w:unhideWhenUsed/>
    <w:rsid w:val="00297DFE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D7371D"/>
    <w:pPr>
      <w:ind w:left="720"/>
      <w:contextualSpacing/>
    </w:pPr>
    <w:rPr>
      <w:rFonts w:ascii="Arial" w:hAnsi="Arial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940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"Норильскгазпром"</Company>
  <LinksUpToDate>false</LinksUpToDate>
  <CharactersWithSpaces>8131</CharactersWithSpaces>
  <SharedDoc>false</SharedDoc>
  <HLinks>
    <vt:vector size="6" baseType="variant">
      <vt:variant>
        <vt:i4>4128820</vt:i4>
      </vt:variant>
      <vt:variant>
        <vt:i4>0</vt:i4>
      </vt:variant>
      <vt:variant>
        <vt:i4>0</vt:i4>
      </vt:variant>
      <vt:variant>
        <vt:i4>5</vt:i4>
      </vt:variant>
      <vt:variant>
        <vt:lpwstr>http://geobases.ru/rubric/%D0%B3%D0%B0%D0%B7%D0%BF%D1%80%D0%BE%D0%BC/0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Морин</dc:creator>
  <cp:lastModifiedBy>Панова</cp:lastModifiedBy>
  <cp:revision>10</cp:revision>
  <cp:lastPrinted>2016-03-01T04:37:00Z</cp:lastPrinted>
  <dcterms:created xsi:type="dcterms:W3CDTF">2016-11-02T10:01:00Z</dcterms:created>
  <dcterms:modified xsi:type="dcterms:W3CDTF">2016-11-25T08:20:00Z</dcterms:modified>
</cp:coreProperties>
</file>